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B" w:rsidRDefault="005C0F5B" w:rsidP="005C0F5B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جامعة نينوى - كلية القانون </w:t>
      </w:r>
    </w:p>
    <w:p w:rsidR="005C0F5B" w:rsidRDefault="005C0F5B" w:rsidP="005C0F5B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 w:rsidRPr="009539B2">
        <w:rPr>
          <w:rFonts w:hint="cs"/>
          <w:b/>
          <w:bCs/>
          <w:sz w:val="32"/>
          <w:szCs w:val="32"/>
          <w:rtl/>
        </w:rPr>
        <w:t>ن</w:t>
      </w:r>
      <w:r w:rsidRPr="009539B2">
        <w:rPr>
          <w:b/>
          <w:bCs/>
          <w:sz w:val="32"/>
          <w:szCs w:val="32"/>
          <w:rtl/>
        </w:rPr>
        <w:t>موذج</w:t>
      </w:r>
      <w:proofErr w:type="gramEnd"/>
      <w:r w:rsidRPr="009539B2">
        <w:rPr>
          <w:b/>
          <w:bCs/>
          <w:sz w:val="32"/>
          <w:szCs w:val="32"/>
          <w:rtl/>
        </w:rPr>
        <w:t xml:space="preserve"> وصف المقرر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C0F5B" w:rsidRDefault="005C0F5B" w:rsidP="005C0F5B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t xml:space="preserve">(( </w:t>
      </w:r>
      <w:proofErr w:type="gramStart"/>
      <w:r w:rsidR="004D2773">
        <w:rPr>
          <w:rFonts w:hint="cs"/>
          <w:b/>
          <w:bCs/>
          <w:sz w:val="32"/>
          <w:szCs w:val="32"/>
          <w:rtl/>
          <w:lang w:bidi="ar-IQ"/>
        </w:rPr>
        <w:t>الأنظمة</w:t>
      </w:r>
      <w:proofErr w:type="gramEnd"/>
      <w:r w:rsidR="004D2773">
        <w:rPr>
          <w:rFonts w:hint="cs"/>
          <w:b/>
          <w:bCs/>
          <w:sz w:val="32"/>
          <w:szCs w:val="32"/>
          <w:rtl/>
          <w:lang w:bidi="ar-IQ"/>
        </w:rPr>
        <w:t xml:space="preserve"> السياسية</w:t>
      </w:r>
      <w:r>
        <w:rPr>
          <w:rFonts w:hint="cs"/>
          <w:b/>
          <w:bCs/>
          <w:sz w:val="32"/>
          <w:szCs w:val="32"/>
          <w:rtl/>
          <w:lang w:bidi="ar-IQ"/>
        </w:rPr>
        <w:t>))</w:t>
      </w:r>
    </w:p>
    <w:p w:rsidR="005C0F5B" w:rsidRDefault="004D2773" w:rsidP="00AF7CB5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المرحلة الثانية</w:t>
      </w:r>
      <w:r w:rsidR="005C0F5B">
        <w:rPr>
          <w:rFonts w:hint="cs"/>
          <w:b/>
          <w:bCs/>
          <w:sz w:val="32"/>
          <w:szCs w:val="32"/>
          <w:rtl/>
          <w:lang w:bidi="ar-IQ"/>
        </w:rPr>
        <w:t xml:space="preserve"> / الفصل الدراسي </w:t>
      </w:r>
      <w:r w:rsidR="00AF7CB5">
        <w:rPr>
          <w:rFonts w:hint="cs"/>
          <w:b/>
          <w:bCs/>
          <w:sz w:val="32"/>
          <w:szCs w:val="32"/>
          <w:rtl/>
          <w:lang w:bidi="ar-IQ"/>
        </w:rPr>
        <w:t>الاول</w:t>
      </w:r>
      <w:r w:rsidR="005C0F5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5C0F5B" w:rsidRDefault="005C0F5B" w:rsidP="005C0F5B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2023 - 2024</w:t>
      </w:r>
    </w:p>
    <w:tbl>
      <w:tblPr>
        <w:tblStyle w:val="afe"/>
        <w:bidiVisual/>
        <w:tblW w:w="10926" w:type="dxa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540"/>
        <w:gridCol w:w="570"/>
        <w:gridCol w:w="279"/>
        <w:gridCol w:w="1589"/>
        <w:gridCol w:w="2693"/>
        <w:gridCol w:w="1379"/>
        <w:gridCol w:w="2419"/>
      </w:tblGrid>
      <w:tr w:rsidR="00E80770" w:rsidRPr="00B553EF" w:rsidTr="00295450">
        <w:trPr>
          <w:jc w:val="center"/>
        </w:trPr>
        <w:tc>
          <w:tcPr>
            <w:tcW w:w="10926" w:type="dxa"/>
            <w:gridSpan w:val="8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</w:tcPr>
          <w:p w:rsidR="00E80770" w:rsidRPr="00B553EF" w:rsidRDefault="004D2773" w:rsidP="005C0F5B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b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أنظمة</w:t>
            </w:r>
            <w:proofErr w:type="gramEnd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 السياسية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  <w:r w:rsidR="0029545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29545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>LWPU2</w:t>
            </w:r>
            <w:r w:rsidR="00295450" w:rsidRPr="00B63D69">
              <w:rPr>
                <w:rFonts w:ascii="Simplified Arabic" w:eastAsia="Calibri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  <w:r w:rsidR="00295450" w:rsidRPr="00B63D69">
              <w:rPr>
                <w:rFonts w:ascii="Simplified Arabic" w:eastAsia="Calibri" w:hAnsi="Simplified Arabic" w:cs="Simplified Arabic"/>
                <w:b/>
                <w:bCs/>
                <w:sz w:val="24"/>
                <w:szCs w:val="24"/>
                <w:lang w:bidi="ar-IQ"/>
              </w:rPr>
              <w:t xml:space="preserve"> –1G2161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</w:tcPr>
          <w:p w:rsidR="00E80770" w:rsidRPr="00B553EF" w:rsidRDefault="00536D10" w:rsidP="005C0F5B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</w:t>
            </w:r>
            <w:r w:rsidR="004D2773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الثانية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</w:tcPr>
          <w:p w:rsidR="00E80770" w:rsidRPr="00B553EF" w:rsidRDefault="00A15584" w:rsidP="00AF7CB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الفصل </w:t>
            </w:r>
            <w:r w:rsidR="00AF7CB5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الاول</w:t>
            </w:r>
            <w:r w:rsidR="005C0F5B"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</w:tcPr>
          <w:p w:rsidR="00E80770" w:rsidRPr="00B553EF" w:rsidRDefault="00AF7CB5" w:rsidP="00AF7CB5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1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9</w:t>
            </w:r>
            <w:r w:rsidR="00A155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/2024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</w:tcPr>
          <w:p w:rsidR="00E80770" w:rsidRPr="00B553EF" w:rsidRDefault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(2) ساعة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 الدراسية (الكلي</w:t>
            </w:r>
            <w:r w:rsidR="00295450">
              <w:rPr>
                <w:rFonts w:asciiTheme="majorBidi" w:hAnsiTheme="majorBidi" w:cstheme="majorBidi" w:hint="cs"/>
                <w:sz w:val="28"/>
                <w:szCs w:val="28"/>
                <w:rtl/>
              </w:rPr>
              <w:t>60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</w:t>
            </w:r>
            <w:r w:rsidR="00295450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</w:tcPr>
          <w:p w:rsidR="00E80770" w:rsidRPr="00B553EF" w:rsidRDefault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30 / 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2 وحدة اسبوعياً</w:t>
            </w:r>
            <w:r w:rsidR="00DE026F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8519C2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في 15 </w:t>
            </w:r>
            <w:r w:rsidR="008A61A5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أسبوع 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</w:tcPr>
          <w:p w:rsidR="004D2773" w:rsidRDefault="003A1948" w:rsidP="005C0F5B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الاسم:</w:t>
            </w:r>
            <w:r w:rsidR="00F40AEA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4D2773"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>د. لمياء شاكر احمد</w:t>
            </w:r>
          </w:p>
          <w:p w:rsidR="004D2773" w:rsidRDefault="004D2773" w:rsidP="005C0F5B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د. نمير إدريس بلو</w:t>
            </w:r>
          </w:p>
          <w:p w:rsidR="004D2773" w:rsidRDefault="004D2773" w:rsidP="005C0F5B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د. خلدون فاضل علي</w:t>
            </w:r>
          </w:p>
          <w:p w:rsidR="00E80770" w:rsidRPr="00B553EF" w:rsidRDefault="004D2773" w:rsidP="004D277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                                     </w:t>
            </w:r>
            <w:r w:rsidR="003A1948"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    </w:t>
            </w:r>
          </w:p>
        </w:tc>
      </w:tr>
      <w:tr w:rsidR="00E80770" w:rsidRPr="00B553EF" w:rsidTr="00295450">
        <w:trPr>
          <w:jc w:val="center"/>
        </w:trPr>
        <w:tc>
          <w:tcPr>
            <w:tcW w:w="10926" w:type="dxa"/>
            <w:gridSpan w:val="8"/>
            <w:shd w:val="clear" w:color="auto" w:fill="DEEAF6"/>
          </w:tcPr>
          <w:p w:rsidR="00E80770" w:rsidRPr="00B553EF" w:rsidRDefault="003A1948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</w:tc>
      </w:tr>
      <w:tr w:rsidR="00A15584" w:rsidRPr="00B553EF" w:rsidTr="00295450">
        <w:trPr>
          <w:jc w:val="center"/>
        </w:trPr>
        <w:tc>
          <w:tcPr>
            <w:tcW w:w="2846" w:type="dxa"/>
            <w:gridSpan w:val="4"/>
          </w:tcPr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EE1465" w:rsidRDefault="00EE1465" w:rsidP="00A15584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A15584" w:rsidRPr="00EE1465" w:rsidRDefault="00A15584" w:rsidP="00EE1465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8080" w:type="dxa"/>
            <w:gridSpan w:val="4"/>
          </w:tcPr>
          <w:p w:rsidR="00CB5AB7" w:rsidRPr="00CB5AB7" w:rsidRDefault="00CB5AB7" w:rsidP="00CB5AB7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CB5AB7">
              <w:rPr>
                <w:rFonts w:asciiTheme="majorBidi" w:eastAsia="Cambria" w:hAnsiTheme="majorBidi" w:cs="Times New Roman"/>
                <w:sz w:val="28"/>
                <w:szCs w:val="28"/>
                <w:rtl/>
              </w:rPr>
              <w:t>اكساب الطلبة المعرفة الحديثة في مفاهيم مادة الأنظمة السياسية</w:t>
            </w:r>
          </w:p>
          <w:p w:rsidR="00CB5AB7" w:rsidRPr="00CB5AB7" w:rsidRDefault="00CB5AB7" w:rsidP="00CB5AB7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 w:rsidRPr="00CB5AB7">
              <w:rPr>
                <w:rFonts w:asciiTheme="majorBidi" w:eastAsia="Cambria" w:hAnsiTheme="majorBidi" w:cs="Times New Roman"/>
                <w:sz w:val="28"/>
                <w:szCs w:val="28"/>
                <w:rtl/>
              </w:rPr>
              <w:t xml:space="preserve">اكساب الطلبة معرفة مبدأ الديمقراطية وصورها وأنواعها والتعرف عليها </w:t>
            </w:r>
          </w:p>
          <w:p w:rsidR="00CB5AB7" w:rsidRPr="00CB5AB7" w:rsidRDefault="00CB5AB7" w:rsidP="00CB5AB7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proofErr w:type="spellStart"/>
            <w:r w:rsidRPr="00CB5AB7">
              <w:rPr>
                <w:rFonts w:asciiTheme="majorBidi" w:eastAsia="Cambria" w:hAnsiTheme="majorBidi" w:cs="Times New Roman"/>
                <w:sz w:val="28"/>
                <w:szCs w:val="28"/>
                <w:rtl/>
              </w:rPr>
              <w:t>اعداد</w:t>
            </w:r>
            <w:proofErr w:type="spellEnd"/>
            <w:r w:rsidRPr="00CB5AB7">
              <w:rPr>
                <w:rFonts w:asciiTheme="majorBidi" w:eastAsia="Cambria" w:hAnsiTheme="majorBidi" w:cs="Times New Roman"/>
                <w:sz w:val="28"/>
                <w:szCs w:val="28"/>
                <w:rtl/>
              </w:rPr>
              <w:t xml:space="preserve"> خريجين مؤهلين </w:t>
            </w:r>
            <w:proofErr w:type="spellStart"/>
            <w:r w:rsidRPr="00CB5AB7">
              <w:rPr>
                <w:rFonts w:asciiTheme="majorBidi" w:eastAsia="Cambria" w:hAnsiTheme="majorBidi" w:cs="Times New Roman"/>
                <w:sz w:val="28"/>
                <w:szCs w:val="28"/>
                <w:rtl/>
              </w:rPr>
              <w:t>ومزويدين</w:t>
            </w:r>
            <w:proofErr w:type="spellEnd"/>
            <w:r w:rsidRPr="00CB5AB7">
              <w:rPr>
                <w:rFonts w:asciiTheme="majorBidi" w:eastAsia="Cambria" w:hAnsiTheme="majorBidi" w:cs="Times New Roman"/>
                <w:sz w:val="28"/>
                <w:szCs w:val="28"/>
                <w:rtl/>
              </w:rPr>
              <w:t xml:space="preserve"> بالمهارات اللازمة في المشاركة بالانتخابات سواء ناخب أم منتخب</w:t>
            </w:r>
          </w:p>
          <w:p w:rsidR="005C0F5B" w:rsidRPr="00CB5AB7" w:rsidRDefault="005C0F5B" w:rsidP="00CB5AB7">
            <w:pPr>
              <w:shd w:val="clear" w:color="auto" w:fill="FFFFFF"/>
              <w:autoSpaceDE w:val="0"/>
              <w:autoSpaceDN w:val="0"/>
              <w:adjustRightInd w:val="0"/>
              <w:ind w:leftChars="0" w:left="0" w:firstLineChars="0" w:firstLine="0"/>
              <w:jc w:val="lowKashida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A15584" w:rsidRPr="00B553EF" w:rsidTr="00295450">
        <w:trPr>
          <w:trHeight w:val="800"/>
          <w:jc w:val="center"/>
        </w:trPr>
        <w:tc>
          <w:tcPr>
            <w:tcW w:w="10926" w:type="dxa"/>
            <w:gridSpan w:val="8"/>
            <w:shd w:val="clear" w:color="auto" w:fill="DEEAF6"/>
          </w:tcPr>
          <w:p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5F4C86" w:rsidRPr="00B553EF" w:rsidTr="00295450">
        <w:trPr>
          <w:trHeight w:val="1022"/>
          <w:jc w:val="center"/>
        </w:trPr>
        <w:tc>
          <w:tcPr>
            <w:tcW w:w="1997" w:type="dxa"/>
            <w:gridSpan w:val="2"/>
            <w:vAlign w:val="center"/>
          </w:tcPr>
          <w:p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B553EF" w:rsidRDefault="00B553EF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5F4C86" w:rsidRPr="00B553EF" w:rsidRDefault="005F4C86" w:rsidP="00A15584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929" w:type="dxa"/>
            <w:gridSpan w:val="6"/>
            <w:vAlign w:val="center"/>
          </w:tcPr>
          <w:p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5F4C86" w:rsidRPr="00B553EF" w:rsidRDefault="005F4C86" w:rsidP="00A15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:rsidR="00B553EF" w:rsidRPr="00B553EF" w:rsidRDefault="005F4C86" w:rsidP="005C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</w:tc>
      </w:tr>
      <w:tr w:rsidR="00A15584" w:rsidRPr="00B553EF" w:rsidTr="00295450">
        <w:trPr>
          <w:trHeight w:val="342"/>
          <w:jc w:val="center"/>
        </w:trPr>
        <w:tc>
          <w:tcPr>
            <w:tcW w:w="10926" w:type="dxa"/>
            <w:gridSpan w:val="8"/>
            <w:shd w:val="clear" w:color="auto" w:fill="DEEAF6"/>
            <w:vAlign w:val="center"/>
          </w:tcPr>
          <w:p w:rsidR="00A15584" w:rsidRPr="00B553EF" w:rsidRDefault="00A15584" w:rsidP="00A155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بنية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A15584" w:rsidRPr="00B553EF" w:rsidTr="00295450">
        <w:trPr>
          <w:trHeight w:val="182"/>
          <w:jc w:val="center"/>
        </w:trPr>
        <w:tc>
          <w:tcPr>
            <w:tcW w:w="1457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gridSpan w:val="2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693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2419" w:type="dxa"/>
            <w:shd w:val="clear" w:color="auto" w:fill="BDD6EE"/>
            <w:vAlign w:val="center"/>
          </w:tcPr>
          <w:p w:rsidR="00A15584" w:rsidRPr="00B553EF" w:rsidRDefault="00A15584" w:rsidP="00A15584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5C0F5B" w:rsidRPr="00B553EF" w:rsidTr="00295450">
        <w:trPr>
          <w:trHeight w:val="836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361D3E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معرفة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F25D36" w:rsidRDefault="003E5183" w:rsidP="001A3A44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أنواع الحكومات استناد إلى وسيلة أسناد السلطة </w:t>
            </w:r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295450">
        <w:trPr>
          <w:trHeight w:val="969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F25D36" w:rsidRDefault="008B1829" w:rsidP="001A3A44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النظام الدكتاتوري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وخصائصه</w:t>
            </w:r>
            <w:proofErr w:type="gramEnd"/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295450">
        <w:trPr>
          <w:trHeight w:val="958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F25D36" w:rsidRDefault="00E46038" w:rsidP="001A3A4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مفهوم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الديمقراطية</w:t>
            </w:r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295450">
        <w:trPr>
          <w:trHeight w:val="181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AF7CB5" w:rsidRDefault="005E4F78" w:rsidP="001A3A44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صور الديمقراطية </w:t>
            </w:r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295450">
        <w:trPr>
          <w:trHeight w:val="181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C81743" w:rsidRDefault="00C81743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امتحان</w:t>
            </w:r>
          </w:p>
          <w:p w:rsidR="00C81743" w:rsidRDefault="00C81743" w:rsidP="00C817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5C0F5B" w:rsidRPr="00B553EF" w:rsidRDefault="005C0F5B" w:rsidP="00C8174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81743" w:rsidRDefault="00C81743" w:rsidP="001A3A4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  <w:p w:rsidR="005C0F5B" w:rsidRPr="00F25D36" w:rsidRDefault="005C0F5B" w:rsidP="001A3A4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379" w:type="dxa"/>
            <w:vAlign w:val="center"/>
          </w:tcPr>
          <w:p w:rsidR="005C0F5B" w:rsidRPr="00B553EF" w:rsidRDefault="00C81743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امتحان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C81743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امتحان</w:t>
            </w:r>
          </w:p>
        </w:tc>
      </w:tr>
      <w:tr w:rsidR="005C0F5B" w:rsidRPr="00B553EF" w:rsidTr="00295450">
        <w:trPr>
          <w:trHeight w:val="181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C81743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81743">
              <w:rPr>
                <w:rFonts w:asciiTheme="majorBidi" w:hAnsiTheme="majorBidi"/>
                <w:sz w:val="28"/>
                <w:szCs w:val="28"/>
                <w:rtl/>
              </w:rPr>
              <w:t>معرفة</w:t>
            </w:r>
            <w:proofErr w:type="gramEnd"/>
            <w:r w:rsidRPr="00C81743">
              <w:rPr>
                <w:rFonts w:asciiTheme="majorBidi" w:hAnsi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AF7CB5" w:rsidRDefault="00C81743" w:rsidP="00C81743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  <w:r w:rsidRPr="00C81743">
              <w:rPr>
                <w:b/>
                <w:bCs/>
                <w:sz w:val="28"/>
                <w:szCs w:val="28"/>
                <w:rtl/>
                <w:lang w:bidi="ar-IQ"/>
              </w:rPr>
              <w:t>التكييف القانوني للانتخابات</w:t>
            </w:r>
          </w:p>
        </w:tc>
        <w:tc>
          <w:tcPr>
            <w:tcW w:w="1379" w:type="dxa"/>
            <w:vAlign w:val="center"/>
          </w:tcPr>
          <w:p w:rsidR="005C0F5B" w:rsidRPr="00B553EF" w:rsidRDefault="00C81743" w:rsidP="00C817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81743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C81743">
              <w:rPr>
                <w:rFonts w:asciiTheme="majorBidi" w:eastAsia="Cambria" w:hAnsi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C81743" w:rsidP="00C8174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81743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C81743">
              <w:rPr>
                <w:rFonts w:asciiTheme="majorBidi" w:eastAsia="Cambria" w:hAnsi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FC5D34" w:rsidRPr="00B553EF" w:rsidTr="00295450">
        <w:trPr>
          <w:trHeight w:val="181"/>
          <w:jc w:val="center"/>
        </w:trPr>
        <w:tc>
          <w:tcPr>
            <w:tcW w:w="1457" w:type="dxa"/>
            <w:vAlign w:val="center"/>
          </w:tcPr>
          <w:p w:rsidR="00FC5D34" w:rsidRPr="00B553EF" w:rsidRDefault="00FC5D34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:rsidR="00FC5D34" w:rsidRPr="00B553EF" w:rsidRDefault="00FC5D34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FC5D34" w:rsidRPr="00B553EF" w:rsidRDefault="00C81743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C81743">
              <w:rPr>
                <w:rFonts w:asciiTheme="majorBidi" w:hAnsiTheme="majorBidi"/>
                <w:sz w:val="28"/>
                <w:szCs w:val="28"/>
                <w:rtl/>
              </w:rPr>
              <w:t>معرفة</w:t>
            </w:r>
            <w:proofErr w:type="gramEnd"/>
            <w:r w:rsidRPr="00C81743">
              <w:rPr>
                <w:rFonts w:asciiTheme="majorBidi" w:hAnsiTheme="majorBidi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FC5D34" w:rsidRPr="00F25D36" w:rsidRDefault="00C81743" w:rsidP="00C8174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C81743">
              <w:rPr>
                <w:b/>
                <w:bCs/>
                <w:sz w:val="28"/>
                <w:szCs w:val="28"/>
                <w:rtl/>
                <w:lang w:bidi="ar-IQ"/>
              </w:rPr>
              <w:t>تكوين</w:t>
            </w:r>
            <w:proofErr w:type="gramEnd"/>
            <w:r w:rsidRPr="00C81743">
              <w:rPr>
                <w:b/>
                <w:bCs/>
                <w:sz w:val="28"/>
                <w:szCs w:val="28"/>
                <w:rtl/>
                <w:lang w:bidi="ar-IQ"/>
              </w:rPr>
              <w:t xml:space="preserve"> هيئة الناخبين</w:t>
            </w:r>
          </w:p>
        </w:tc>
        <w:tc>
          <w:tcPr>
            <w:tcW w:w="1379" w:type="dxa"/>
            <w:vAlign w:val="center"/>
          </w:tcPr>
          <w:p w:rsidR="00FC5D34" w:rsidRPr="00B553EF" w:rsidRDefault="00E93C73" w:rsidP="00E93C7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E93C73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E93C73">
              <w:rPr>
                <w:rFonts w:asciiTheme="majorBidi" w:eastAsia="Cambria" w:hAnsi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5D34" w:rsidRPr="00B553EF" w:rsidRDefault="00C81743" w:rsidP="00C8174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C81743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C81743">
              <w:rPr>
                <w:rFonts w:asciiTheme="majorBidi" w:eastAsia="Cambria" w:hAnsi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FC5D34" w:rsidRPr="00B553EF" w:rsidTr="00295450">
        <w:trPr>
          <w:trHeight w:val="541"/>
          <w:jc w:val="center"/>
        </w:trPr>
        <w:tc>
          <w:tcPr>
            <w:tcW w:w="1457" w:type="dxa"/>
            <w:vAlign w:val="center"/>
          </w:tcPr>
          <w:p w:rsidR="00FC5D34" w:rsidRPr="00B553EF" w:rsidRDefault="00FC5D34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:rsidR="00FC5D34" w:rsidRPr="00B553EF" w:rsidRDefault="00FC5D34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FC5D34" w:rsidRPr="00B553EF" w:rsidRDefault="00FC5D34" w:rsidP="00CA308F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FC5D34" w:rsidRPr="00F25D36" w:rsidRDefault="009F66CA" w:rsidP="001A3A44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الإجراءات</w:t>
            </w:r>
            <w:r w:rsidR="005E4F7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التمهيدية للانتخابات</w:t>
            </w:r>
          </w:p>
        </w:tc>
        <w:tc>
          <w:tcPr>
            <w:tcW w:w="1379" w:type="dxa"/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5D34" w:rsidRPr="00B553EF" w:rsidRDefault="00FC5D34" w:rsidP="00CA308F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295450">
        <w:trPr>
          <w:trHeight w:val="181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F25D36" w:rsidRDefault="009F66CA" w:rsidP="001A3A44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 الانتخاب</w:t>
            </w:r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FC5D34" w:rsidRPr="00B553EF" w:rsidTr="00295450">
        <w:trPr>
          <w:trHeight w:val="181"/>
          <w:jc w:val="center"/>
        </w:trPr>
        <w:tc>
          <w:tcPr>
            <w:tcW w:w="1457" w:type="dxa"/>
            <w:vAlign w:val="center"/>
          </w:tcPr>
          <w:p w:rsidR="00FC5D34" w:rsidRPr="00B553EF" w:rsidRDefault="00FC5D34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:rsidR="00FC5D34" w:rsidRPr="00B553EF" w:rsidRDefault="00FC5D34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693" w:type="dxa"/>
            <w:vAlign w:val="center"/>
          </w:tcPr>
          <w:p w:rsidR="00FC5D34" w:rsidRPr="00F25D36" w:rsidRDefault="00356084" w:rsidP="005C0F5B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379" w:type="dxa"/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5D34" w:rsidRPr="00B553EF" w:rsidRDefault="00FC5D34" w:rsidP="00CA308F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5C0F5B" w:rsidRPr="00B553EF" w:rsidTr="00295450">
        <w:trPr>
          <w:trHeight w:val="1189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AF7CB5" w:rsidRDefault="009F66CA" w:rsidP="001A3A4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صور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الانتخاب</w:t>
            </w:r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295450">
        <w:trPr>
          <w:trHeight w:val="1039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AF7CB5" w:rsidRDefault="009F66CA" w:rsidP="001A3A4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الانتخاب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الفردي والانتخاب بالقائمة</w:t>
            </w:r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295450">
        <w:trPr>
          <w:trHeight w:val="181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AF7CB5" w:rsidRDefault="009F66CA" w:rsidP="001A3A44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نظم الانتخاب بالأغلبية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والتمثيل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النسبي</w:t>
            </w:r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295450">
        <w:trPr>
          <w:trHeight w:val="181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vAlign w:val="center"/>
          </w:tcPr>
          <w:p w:rsidR="005C0F5B" w:rsidRPr="00AF7CB5" w:rsidRDefault="009F66CA" w:rsidP="00336BC8">
            <w:pPr>
              <w:pBdr>
                <w:top w:val="single" w:sz="2" w:space="0" w:color="E3E3E3"/>
                <w:left w:val="single" w:sz="2" w:space="5" w:color="E3E3E3"/>
                <w:bottom w:val="single" w:sz="2" w:space="0" w:color="E3E3E3"/>
                <w:right w:val="single" w:sz="2" w:space="0" w:color="E3E3E3"/>
              </w:pBdr>
              <w:shd w:val="clear" w:color="auto" w:fill="FFFFFF"/>
              <w:spacing w:after="240" w:line="276" w:lineRule="auto"/>
              <w:ind w:left="1" w:hanging="3"/>
              <w:jc w:val="center"/>
              <w:textDirection w:val="lrTb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الانتخابية المختلطة</w:t>
            </w:r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5C0F5B" w:rsidRPr="00B553EF" w:rsidTr="00295450">
        <w:trPr>
          <w:trHeight w:val="638"/>
          <w:jc w:val="center"/>
        </w:trPr>
        <w:tc>
          <w:tcPr>
            <w:tcW w:w="1457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gridSpan w:val="2"/>
            <w:vAlign w:val="center"/>
          </w:tcPr>
          <w:p w:rsidR="005C0F5B" w:rsidRPr="00B553EF" w:rsidRDefault="005C0F5B" w:rsidP="005C0F5B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2693" w:type="dxa"/>
            <w:vAlign w:val="center"/>
          </w:tcPr>
          <w:p w:rsidR="005C0F5B" w:rsidRPr="00F25D36" w:rsidRDefault="005C0F5B" w:rsidP="005C0F5B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النهائي</w:t>
            </w:r>
          </w:p>
        </w:tc>
        <w:tc>
          <w:tcPr>
            <w:tcW w:w="1379" w:type="dxa"/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5C0F5B" w:rsidRPr="00B553EF" w:rsidRDefault="005C0F5B" w:rsidP="005C0F5B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</w:tbl>
    <w:p w:rsidR="00464984" w:rsidRDefault="00464984" w:rsidP="00464984">
      <w:pPr>
        <w:ind w:left="0" w:hanging="2"/>
      </w:pPr>
      <w:r>
        <w:br w:type="page"/>
      </w:r>
    </w:p>
    <w:tbl>
      <w:tblPr>
        <w:tblStyle w:val="afe"/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4770"/>
      </w:tblGrid>
      <w:tr w:rsidR="0006193E" w:rsidRPr="00B553EF" w:rsidTr="005C0F5B">
        <w:trPr>
          <w:jc w:val="center"/>
        </w:trPr>
        <w:tc>
          <w:tcPr>
            <w:tcW w:w="9540" w:type="dxa"/>
            <w:gridSpan w:val="2"/>
            <w:shd w:val="clear" w:color="auto" w:fill="DEEAF6"/>
            <w:vAlign w:val="center"/>
          </w:tcPr>
          <w:p w:rsidR="0006193E" w:rsidRPr="00B553EF" w:rsidRDefault="0006193E" w:rsidP="00464984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lastRenderedPageBreak/>
              <w:t>تقييم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06193E" w:rsidRPr="00B553EF" w:rsidTr="005C0F5B">
        <w:trPr>
          <w:jc w:val="center"/>
        </w:trPr>
        <w:tc>
          <w:tcPr>
            <w:tcW w:w="9540" w:type="dxa"/>
            <w:gridSpan w:val="2"/>
            <w:vAlign w:val="center"/>
          </w:tcPr>
          <w:p w:rsidR="0006193E" w:rsidRPr="00B553EF" w:rsidRDefault="0006193E" w:rsidP="0006193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:rsidR="005C0F5B" w:rsidRPr="005C0F5B" w:rsidRDefault="00336BC8" w:rsidP="005C0F5B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2</w:t>
            </w:r>
            <w:r w:rsidR="0006193E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0 % </w:t>
            </w:r>
            <w:proofErr w:type="gramStart"/>
            <w:r w:rsidR="0006193E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امتحان</w:t>
            </w:r>
            <w:r w:rsidR="00343CCD"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ات</w:t>
            </w:r>
            <w:proofErr w:type="gramEnd"/>
            <w:r w:rsidR="0006193E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  <w:r w:rsidR="00343CCD"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شهرية</w:t>
            </w:r>
            <w:r w:rsidR="0006193E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</w:p>
          <w:p w:rsidR="005C0F5B" w:rsidRPr="005C0F5B" w:rsidRDefault="00336BC8" w:rsidP="005C0F5B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2</w:t>
            </w:r>
            <w:r w:rsidR="0006193E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0 % الواجبات </w:t>
            </w:r>
            <w:proofErr w:type="gramStart"/>
            <w:r w:rsidR="0006193E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والتحضير</w:t>
            </w:r>
            <w:proofErr w:type="gramEnd"/>
            <w:r w:rsidR="0006193E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اليومي </w:t>
            </w:r>
          </w:p>
          <w:p w:rsidR="0006193E" w:rsidRPr="00B553EF" w:rsidRDefault="0006193E" w:rsidP="003C6032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60 %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الامتحان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النهائي.</w:t>
            </w:r>
          </w:p>
        </w:tc>
      </w:tr>
      <w:tr w:rsidR="0006193E" w:rsidRPr="00B553EF" w:rsidTr="005C0F5B">
        <w:trPr>
          <w:jc w:val="center"/>
        </w:trPr>
        <w:tc>
          <w:tcPr>
            <w:tcW w:w="9540" w:type="dxa"/>
            <w:gridSpan w:val="2"/>
            <w:shd w:val="clear" w:color="auto" w:fill="DEEAF6"/>
            <w:vAlign w:val="center"/>
          </w:tcPr>
          <w:p w:rsidR="0006193E" w:rsidRPr="00B553EF" w:rsidRDefault="0006193E" w:rsidP="003C6032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مصادر التعلم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06193E" w:rsidRPr="00B553EF" w:rsidTr="005C0F5B">
        <w:trPr>
          <w:jc w:val="center"/>
        </w:trPr>
        <w:tc>
          <w:tcPr>
            <w:tcW w:w="4770" w:type="dxa"/>
            <w:vAlign w:val="center"/>
          </w:tcPr>
          <w:p w:rsidR="0006193E" w:rsidRPr="003C6032" w:rsidRDefault="0006193E" w:rsidP="003C6032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الكتب المقررة المطلوبة (المنهجية ان وجدت)</w:t>
            </w:r>
          </w:p>
        </w:tc>
        <w:tc>
          <w:tcPr>
            <w:tcW w:w="4770" w:type="dxa"/>
            <w:vAlign w:val="center"/>
          </w:tcPr>
          <w:p w:rsidR="0006193E" w:rsidRPr="00B553EF" w:rsidRDefault="00035C43" w:rsidP="00035C43">
            <w:pPr>
              <w:shd w:val="clear" w:color="auto" w:fill="FFFFFF"/>
              <w:tabs>
                <w:tab w:val="left" w:pos="4357"/>
              </w:tabs>
              <w:bidi w:val="0"/>
              <w:ind w:left="1" w:right="55" w:hanging="3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 w:rsidRPr="00035C43">
              <w:rPr>
                <w:rFonts w:asciiTheme="majorBidi" w:eastAsia="Cambria" w:hAnsiTheme="majorBidi"/>
                <w:sz w:val="28"/>
                <w:szCs w:val="28"/>
                <w:rtl/>
              </w:rPr>
              <w:t>لأنظمة</w:t>
            </w:r>
            <w:proofErr w:type="gramEnd"/>
            <w:r w:rsidRPr="00035C43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السياسية ( د. </w:t>
            </w:r>
            <w:proofErr w:type="gramStart"/>
            <w:r w:rsidRPr="00035C43">
              <w:rPr>
                <w:rFonts w:asciiTheme="majorBidi" w:eastAsia="Cambria" w:hAnsiTheme="majorBidi"/>
                <w:sz w:val="28"/>
                <w:szCs w:val="28"/>
                <w:rtl/>
              </w:rPr>
              <w:t>حميد</w:t>
            </w:r>
            <w:proofErr w:type="gramEnd"/>
            <w:r w:rsidRPr="00035C43">
              <w:rPr>
                <w:rFonts w:asciiTheme="majorBidi" w:eastAsia="Cambria" w:hAnsiTheme="majorBidi"/>
                <w:sz w:val="28"/>
                <w:szCs w:val="28"/>
                <w:rtl/>
              </w:rPr>
              <w:t xml:space="preserve"> حنون خالد</w:t>
            </w:r>
            <w:r>
              <w:rPr>
                <w:rFonts w:asciiTheme="majorBidi" w:eastAsia="Cambria" w:hAnsiTheme="majorBidi" w:hint="cs"/>
                <w:sz w:val="28"/>
                <w:szCs w:val="28"/>
                <w:rtl/>
                <w:lang w:bidi="ar-IQ"/>
              </w:rPr>
              <w:t>)</w:t>
            </w:r>
            <w:r w:rsidRPr="00035C43">
              <w:rPr>
                <w:rFonts w:asciiTheme="majorBidi" w:eastAsia="Cambria" w:hAnsiTheme="majorBidi" w:cstheme="majorBidi"/>
                <w:sz w:val="28"/>
                <w:szCs w:val="28"/>
              </w:rPr>
              <w:t>)</w:t>
            </w:r>
          </w:p>
        </w:tc>
      </w:tr>
      <w:tr w:rsidR="0006193E" w:rsidRPr="00B553EF" w:rsidTr="005C0F5B">
        <w:trPr>
          <w:jc w:val="center"/>
        </w:trPr>
        <w:tc>
          <w:tcPr>
            <w:tcW w:w="4770" w:type="dxa"/>
            <w:vAlign w:val="center"/>
          </w:tcPr>
          <w:p w:rsidR="0006193E" w:rsidRPr="003C6032" w:rsidRDefault="0006193E" w:rsidP="003C6032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4770" w:type="dxa"/>
            <w:vAlign w:val="center"/>
          </w:tcPr>
          <w:p w:rsidR="0006193E" w:rsidRDefault="0006193E" w:rsidP="00336BC8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:rsidR="00336BC8" w:rsidRDefault="00336BC8" w:rsidP="00336BC8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</w:p>
          <w:p w:rsidR="00336BC8" w:rsidRPr="00B553EF" w:rsidRDefault="00336BC8" w:rsidP="00336BC8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</w:p>
        </w:tc>
      </w:tr>
      <w:tr w:rsidR="0006193E" w:rsidRPr="00B553EF" w:rsidTr="005C0F5B">
        <w:trPr>
          <w:jc w:val="center"/>
        </w:trPr>
        <w:tc>
          <w:tcPr>
            <w:tcW w:w="4770" w:type="dxa"/>
            <w:vAlign w:val="center"/>
          </w:tcPr>
          <w:p w:rsidR="0006193E" w:rsidRPr="003C6032" w:rsidRDefault="0006193E" w:rsidP="003C6032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التقارير .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.)</w:t>
            </w:r>
          </w:p>
        </w:tc>
        <w:tc>
          <w:tcPr>
            <w:tcW w:w="4770" w:type="dxa"/>
            <w:vAlign w:val="center"/>
          </w:tcPr>
          <w:p w:rsidR="0006193E" w:rsidRPr="00B553EF" w:rsidRDefault="0006193E" w:rsidP="005C0F5B">
            <w:pPr>
              <w:shd w:val="clear" w:color="auto" w:fill="FFFFFF"/>
              <w:ind w:left="1" w:right="179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6193E" w:rsidRPr="00B553EF" w:rsidTr="005C0F5B">
        <w:trPr>
          <w:jc w:val="center"/>
        </w:trPr>
        <w:tc>
          <w:tcPr>
            <w:tcW w:w="4770" w:type="dxa"/>
            <w:vAlign w:val="center"/>
          </w:tcPr>
          <w:p w:rsidR="0006193E" w:rsidRPr="003C6032" w:rsidRDefault="0006193E" w:rsidP="003C6032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الالكترونية، مواقع الانترنيت</w:t>
            </w:r>
          </w:p>
        </w:tc>
        <w:tc>
          <w:tcPr>
            <w:tcW w:w="4770" w:type="dxa"/>
            <w:vAlign w:val="center"/>
          </w:tcPr>
          <w:p w:rsidR="00336BC8" w:rsidRDefault="00336BC8" w:rsidP="00336BC8">
            <w:pPr>
              <w:shd w:val="clear" w:color="auto" w:fill="FFFFFF"/>
              <w:bidi w:val="0"/>
              <w:ind w:leftChars="0" w:left="1078" w:right="129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:rsidR="00336BC8" w:rsidRDefault="00336BC8" w:rsidP="00336BC8">
            <w:pPr>
              <w:shd w:val="clear" w:color="auto" w:fill="FFFFFF"/>
              <w:bidi w:val="0"/>
              <w:ind w:leftChars="0" w:left="1078" w:right="129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:rsidR="00336BC8" w:rsidRDefault="00336BC8" w:rsidP="00336BC8">
            <w:pPr>
              <w:shd w:val="clear" w:color="auto" w:fill="FFFFFF"/>
              <w:bidi w:val="0"/>
              <w:ind w:leftChars="0" w:left="1078" w:right="129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:rsidR="00336BC8" w:rsidRDefault="00336BC8" w:rsidP="00336BC8">
            <w:pPr>
              <w:shd w:val="clear" w:color="auto" w:fill="FFFFFF"/>
              <w:bidi w:val="0"/>
              <w:ind w:leftChars="0" w:left="1078" w:right="129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:rsidR="00336BC8" w:rsidRDefault="00336BC8" w:rsidP="00336BC8">
            <w:pPr>
              <w:shd w:val="clear" w:color="auto" w:fill="FFFFFF"/>
              <w:bidi w:val="0"/>
              <w:ind w:leftChars="0" w:left="1078" w:right="129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  <w:p w:rsidR="005C0F5B" w:rsidRPr="00336BC8" w:rsidRDefault="005C0F5B" w:rsidP="00336BC8">
            <w:pPr>
              <w:shd w:val="clear" w:color="auto" w:fill="FFFFFF"/>
              <w:bidi w:val="0"/>
              <w:ind w:leftChars="0" w:left="1078" w:right="129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336BC8">
              <w:rPr>
                <w:rFonts w:asciiTheme="majorBidi" w:eastAsia="Cambria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464984" w:rsidRDefault="00464984" w:rsidP="00AF7CB5">
      <w:pPr>
        <w:shd w:val="clear" w:color="auto" w:fill="FFFFFF"/>
        <w:spacing w:before="240" w:after="200"/>
        <w:ind w:left="1" w:right="-426" w:hanging="3"/>
        <w:jc w:val="both"/>
        <w:rPr>
          <w:rFonts w:asciiTheme="majorBidi" w:eastAsia="Arial" w:hAnsiTheme="majorBidi" w:cstheme="majorBidi"/>
          <w:sz w:val="28"/>
          <w:szCs w:val="28"/>
          <w:rtl/>
          <w:lang w:bidi="ar-IQ"/>
        </w:rPr>
      </w:pPr>
    </w:p>
    <w:p w:rsidR="00464984" w:rsidRDefault="00464984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ajorBidi" w:eastAsia="Arial" w:hAnsiTheme="majorBidi" w:cstheme="majorBidi"/>
          <w:sz w:val="28"/>
          <w:szCs w:val="28"/>
          <w:rtl/>
        </w:rPr>
      </w:pPr>
      <w:r>
        <w:rPr>
          <w:rFonts w:asciiTheme="majorBidi" w:eastAsia="Arial" w:hAnsiTheme="majorBidi" w:cstheme="majorBidi"/>
          <w:sz w:val="28"/>
          <w:szCs w:val="28"/>
          <w:rtl/>
        </w:rPr>
        <w:br w:type="page"/>
      </w:r>
    </w:p>
    <w:p w:rsidR="00464984" w:rsidRDefault="00464984" w:rsidP="00464984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lef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جامعة نينوى - كلية القانون </w:t>
      </w:r>
    </w:p>
    <w:p w:rsidR="00464984" w:rsidRDefault="00464984" w:rsidP="00464984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 w:rsidRPr="009539B2">
        <w:rPr>
          <w:rFonts w:hint="cs"/>
          <w:b/>
          <w:bCs/>
          <w:sz w:val="32"/>
          <w:szCs w:val="32"/>
          <w:rtl/>
        </w:rPr>
        <w:t>ن</w:t>
      </w:r>
      <w:r w:rsidRPr="009539B2">
        <w:rPr>
          <w:b/>
          <w:bCs/>
          <w:sz w:val="32"/>
          <w:szCs w:val="32"/>
          <w:rtl/>
        </w:rPr>
        <w:t>موذج</w:t>
      </w:r>
      <w:proofErr w:type="gramEnd"/>
      <w:r w:rsidRPr="009539B2">
        <w:rPr>
          <w:b/>
          <w:bCs/>
          <w:sz w:val="32"/>
          <w:szCs w:val="32"/>
          <w:rtl/>
        </w:rPr>
        <w:t xml:space="preserve"> وصف المقرر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464984" w:rsidRDefault="00464984" w:rsidP="00CB5AB7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((</w:t>
      </w:r>
      <w:proofErr w:type="gramStart"/>
      <w:r w:rsidR="00CB5AB7">
        <w:rPr>
          <w:rFonts w:hint="cs"/>
          <w:b/>
          <w:bCs/>
          <w:sz w:val="32"/>
          <w:szCs w:val="32"/>
          <w:rtl/>
          <w:lang w:bidi="ar-IQ"/>
        </w:rPr>
        <w:t>الأنظمة</w:t>
      </w:r>
      <w:proofErr w:type="gramEnd"/>
      <w:r w:rsidR="00CB5AB7">
        <w:rPr>
          <w:rFonts w:hint="cs"/>
          <w:b/>
          <w:bCs/>
          <w:sz w:val="32"/>
          <w:szCs w:val="32"/>
          <w:rtl/>
          <w:lang w:bidi="ar-IQ"/>
        </w:rPr>
        <w:t xml:space="preserve"> السياسية</w:t>
      </w:r>
      <w:r>
        <w:rPr>
          <w:rFonts w:hint="cs"/>
          <w:b/>
          <w:bCs/>
          <w:sz w:val="32"/>
          <w:szCs w:val="32"/>
          <w:rtl/>
          <w:lang w:bidi="ar-IQ"/>
        </w:rPr>
        <w:t>))</w:t>
      </w:r>
    </w:p>
    <w:p w:rsidR="00464984" w:rsidRDefault="00CB5AB7" w:rsidP="00464984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المرحلة</w:t>
      </w:r>
      <w:proofErr w:type="gramEnd"/>
      <w:r>
        <w:rPr>
          <w:rFonts w:hint="cs"/>
          <w:b/>
          <w:bCs/>
          <w:sz w:val="32"/>
          <w:szCs w:val="32"/>
          <w:rtl/>
          <w:lang w:bidi="ar-IQ"/>
        </w:rPr>
        <w:t xml:space="preserve"> الثانية</w:t>
      </w:r>
      <w:r w:rsidR="00464984">
        <w:rPr>
          <w:rFonts w:hint="cs"/>
          <w:b/>
          <w:bCs/>
          <w:sz w:val="32"/>
          <w:szCs w:val="32"/>
          <w:rtl/>
          <w:lang w:bidi="ar-IQ"/>
        </w:rPr>
        <w:t xml:space="preserve"> / الفصل الدراسي الثاني </w:t>
      </w:r>
    </w:p>
    <w:p w:rsidR="00464984" w:rsidRDefault="00464984" w:rsidP="00464984">
      <w:pPr>
        <w:shd w:val="clear" w:color="auto" w:fill="FFFFFF"/>
        <w:autoSpaceDE w:val="0"/>
        <w:autoSpaceDN w:val="0"/>
        <w:adjustRightInd w:val="0"/>
        <w:spacing w:after="200" w:line="276" w:lineRule="auto"/>
        <w:ind w:left="1" w:hanging="3"/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2023 - 2024</w:t>
      </w:r>
    </w:p>
    <w:tbl>
      <w:tblPr>
        <w:bidiVisual/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570"/>
        <w:gridCol w:w="1868"/>
        <w:gridCol w:w="892"/>
        <w:gridCol w:w="240"/>
        <w:gridCol w:w="1561"/>
        <w:gridCol w:w="1379"/>
        <w:gridCol w:w="1590"/>
      </w:tblGrid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اسم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المقرر</w:t>
            </w:r>
            <w:proofErr w:type="gramEnd"/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F82926" w:rsidP="00DC19C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>الأنظمة</w:t>
            </w:r>
            <w:proofErr w:type="gramEnd"/>
            <w:r>
              <w:rPr>
                <w:rFonts w:asciiTheme="majorBidi" w:hAnsiTheme="majorBidi" w:cstheme="majorBidi" w:hint="cs"/>
                <w:b/>
                <w:sz w:val="32"/>
                <w:szCs w:val="32"/>
                <w:rtl/>
              </w:rPr>
              <w:t xml:space="preserve"> السياسية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رمز المقرر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F82926" w:rsidP="00DC19C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المرحلة</w:t>
            </w:r>
            <w:proofErr w:type="gramEnd"/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الثانية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/ السنة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الفصل الثاني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 xml:space="preserve"> /</w:t>
            </w: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للسنة الدراسية 2023-2024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تاريخ اعداد هذا الوصف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E93C73" w:rsidP="00E93C73">
            <w:pPr>
              <w:ind w:left="1" w:right="-426" w:hanging="3"/>
              <w:jc w:val="both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15</w:t>
            </w:r>
            <w:r w:rsidR="004649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</w:t>
            </w:r>
            <w:r>
              <w:rPr>
                <w:rFonts w:asciiTheme="majorBidi" w:eastAsia="Simplified Arabic" w:hAnsiTheme="majorBidi" w:cstheme="majorBidi" w:hint="cs"/>
                <w:sz w:val="28"/>
                <w:szCs w:val="28"/>
                <w:rtl/>
              </w:rPr>
              <w:t>2</w:t>
            </w:r>
            <w:r w:rsidR="00464984"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/2024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اشكال الحضور المتاحة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حضوري اسبوعي (2) ساعة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عدد الساعات الدراسية (الكلي) / </w:t>
            </w:r>
            <w:proofErr w:type="gramStart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>عدد</w:t>
            </w:r>
            <w:proofErr w:type="gramEnd"/>
            <w:r w:rsidRPr="00B553E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الوحدات (الكلي)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30 / </w:t>
            </w:r>
            <w:r>
              <w:rPr>
                <w:rFonts w:asciiTheme="majorBidi" w:eastAsia="Cambria" w:hAnsiTheme="majorBidi" w:cstheme="majorBidi" w:hint="cs"/>
                <w:color w:val="000000"/>
                <w:sz w:val="28"/>
                <w:szCs w:val="28"/>
                <w:rtl/>
              </w:rPr>
              <w:t xml:space="preserve">2 وحدة اسبوعياً في 15 أسبوع 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Arial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Arial" w:hAnsiTheme="majorBidi" w:cstheme="majorBidi"/>
                <w:sz w:val="28"/>
                <w:szCs w:val="28"/>
                <w:rtl/>
              </w:rPr>
              <w:t>اسم مسؤول المقرر الدراسي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</w:tcPr>
          <w:p w:rsidR="00F82926" w:rsidRPr="00F82926" w:rsidRDefault="00F82926" w:rsidP="00F82926">
            <w:pPr>
              <w:shd w:val="clear" w:color="auto" w:fill="FFFFFF"/>
              <w:ind w:leftChars="0" w:left="0" w:right="-426" w:firstLineChars="0" w:firstLine="0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F82926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د. لمياء شاكر احمد</w:t>
            </w:r>
          </w:p>
          <w:p w:rsidR="00F82926" w:rsidRPr="00F82926" w:rsidRDefault="00F82926" w:rsidP="00F82926">
            <w:pPr>
              <w:shd w:val="clear" w:color="auto" w:fill="FFFFFF"/>
              <w:ind w:left="1" w:right="-426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 </w:t>
            </w:r>
            <w:r w:rsidRPr="00F82926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د. نمير إدريس بلو</w:t>
            </w:r>
          </w:p>
          <w:p w:rsidR="00F82926" w:rsidRDefault="00F82926" w:rsidP="00F82926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 xml:space="preserve"> </w:t>
            </w:r>
            <w:r w:rsidRPr="00F82926">
              <w:rPr>
                <w:rFonts w:asciiTheme="majorBidi" w:eastAsia="Cambria" w:hAnsiTheme="majorBidi"/>
                <w:color w:val="000000"/>
                <w:sz w:val="28"/>
                <w:szCs w:val="28"/>
                <w:rtl/>
              </w:rPr>
              <w:t>د. خلدون فاضل علي</w:t>
            </w:r>
          </w:p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اهداف المقرر</w:t>
            </w:r>
          </w:p>
        </w:tc>
      </w:tr>
      <w:tr w:rsidR="00464984" w:rsidRPr="00B553EF" w:rsidTr="00DC19C3">
        <w:trPr>
          <w:jc w:val="center"/>
        </w:trPr>
        <w:tc>
          <w:tcPr>
            <w:tcW w:w="5010" w:type="dxa"/>
            <w:gridSpan w:val="6"/>
          </w:tcPr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0" w:right="-426" w:hanging="2"/>
              <w:jc w:val="both"/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</w:pPr>
          </w:p>
          <w:p w:rsidR="00464984" w:rsidRPr="00EE1465" w:rsidRDefault="00464984" w:rsidP="00DC19C3">
            <w:pPr>
              <w:shd w:val="clear" w:color="auto" w:fill="FFFFFF"/>
              <w:ind w:left="0" w:right="-426" w:hanging="2"/>
              <w:jc w:val="center"/>
              <w:rPr>
                <w:rFonts w:asciiTheme="majorBidi" w:eastAsia="Simplified Arabic" w:hAnsiTheme="majorBidi" w:cstheme="majorBidi"/>
                <w:bCs/>
                <w:sz w:val="22"/>
                <w:szCs w:val="22"/>
              </w:rPr>
            </w:pPr>
            <w:r w:rsidRPr="00EE1465">
              <w:rPr>
                <w:rFonts w:asciiTheme="majorBidi" w:eastAsia="Simplified Arabic" w:hAnsiTheme="majorBidi" w:cstheme="majorBidi"/>
                <w:bCs/>
                <w:sz w:val="22"/>
                <w:szCs w:val="22"/>
                <w:rtl/>
              </w:rPr>
              <w:t>اهداف المادة الدراسية</w:t>
            </w:r>
          </w:p>
        </w:tc>
        <w:tc>
          <w:tcPr>
            <w:tcW w:w="4530" w:type="dxa"/>
            <w:gridSpan w:val="3"/>
          </w:tcPr>
          <w:p w:rsidR="008F2221" w:rsidRDefault="00CB5AB7" w:rsidP="008F2221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="Times New Roman" w:hint="cs"/>
                <w:sz w:val="28"/>
                <w:szCs w:val="28"/>
                <w:rtl/>
              </w:rPr>
              <w:t xml:space="preserve">إكساب الطلبة طرق </w:t>
            </w:r>
            <w:r w:rsidR="008F2221" w:rsidRPr="008F2221">
              <w:rPr>
                <w:rFonts w:asciiTheme="majorBidi" w:eastAsia="Cambria" w:hAnsiTheme="majorBidi" w:cs="Times New Roman"/>
                <w:sz w:val="28"/>
                <w:szCs w:val="28"/>
                <w:rtl/>
              </w:rPr>
              <w:t xml:space="preserve">النهوض بعملية تطبيق الدولة القانونية في العراق إذ أن القانون فوق جميع </w:t>
            </w:r>
            <w:proofErr w:type="gramStart"/>
            <w:r w:rsidR="008F2221" w:rsidRPr="008F2221">
              <w:rPr>
                <w:rFonts w:asciiTheme="majorBidi" w:eastAsia="Cambria" w:hAnsiTheme="majorBidi" w:cs="Times New Roman"/>
                <w:sz w:val="28"/>
                <w:szCs w:val="28"/>
                <w:rtl/>
              </w:rPr>
              <w:t>السلطات .</w:t>
            </w:r>
            <w:proofErr w:type="gramEnd"/>
          </w:p>
          <w:p w:rsidR="00CB5AB7" w:rsidRDefault="00CB5AB7" w:rsidP="008F2221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معرفة الطلبة بالتنظيم الحزبي أنواعه</w:t>
            </w:r>
          </w:p>
          <w:p w:rsidR="00CB5AB7" w:rsidRPr="008F2221" w:rsidRDefault="00CB5AB7" w:rsidP="008F2221">
            <w:pPr>
              <w:pStyle w:val="a9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Chars="0" w:firstLineChars="0"/>
              <w:jc w:val="lowKashida"/>
              <w:rPr>
                <w:rFonts w:asciiTheme="majorBidi" w:eastAsia="Cambria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التعرف على نظام تعدد </w:t>
            </w: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الأحزاب</w:t>
            </w:r>
            <w:proofErr w:type="gramEnd"/>
          </w:p>
          <w:p w:rsidR="00464984" w:rsidRPr="005C0F5B" w:rsidRDefault="00464984" w:rsidP="008F2221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Chars="0" w:left="360" w:firstLineChars="0" w:firstLine="0"/>
              <w:jc w:val="lowKashida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  <w:tr w:rsidR="00464984" w:rsidRPr="00B553EF" w:rsidTr="00DC19C3">
        <w:trPr>
          <w:trHeight w:val="800"/>
          <w:jc w:val="center"/>
        </w:trPr>
        <w:tc>
          <w:tcPr>
            <w:tcW w:w="9540" w:type="dxa"/>
            <w:gridSpan w:val="9"/>
            <w:shd w:val="clear" w:color="auto" w:fill="DEEAF6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استراتيجيات التعليم والتعلم</w:t>
            </w:r>
          </w:p>
        </w:tc>
      </w:tr>
      <w:tr w:rsidR="00464984" w:rsidRPr="00B553EF" w:rsidTr="00DC19C3">
        <w:trPr>
          <w:trHeight w:val="1022"/>
          <w:jc w:val="center"/>
        </w:trPr>
        <w:tc>
          <w:tcPr>
            <w:tcW w:w="1440" w:type="dxa"/>
            <w:gridSpan w:val="2"/>
            <w:vAlign w:val="center"/>
          </w:tcPr>
          <w:p w:rsidR="00464984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464984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</w:p>
          <w:p w:rsidR="00464984" w:rsidRPr="00B553EF" w:rsidRDefault="00464984" w:rsidP="00DC19C3">
            <w:pPr>
              <w:shd w:val="clear" w:color="auto" w:fill="FFFFFF"/>
              <w:ind w:left="1" w:right="-426" w:hanging="3"/>
              <w:jc w:val="both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الاستراتيجية</w:t>
            </w:r>
          </w:p>
        </w:tc>
        <w:tc>
          <w:tcPr>
            <w:tcW w:w="8100" w:type="dxa"/>
            <w:gridSpan w:val="7"/>
            <w:vAlign w:val="center"/>
          </w:tcPr>
          <w:p w:rsidR="00464984" w:rsidRPr="00B553EF" w:rsidRDefault="00464984" w:rsidP="00DC1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hAnsiTheme="majorBidi" w:cstheme="majorBidi"/>
                <w:color w:val="121212"/>
                <w:sz w:val="27"/>
                <w:szCs w:val="27"/>
                <w:rtl/>
              </w:rPr>
              <w:t>استراتيجية العصف الذهني</w:t>
            </w:r>
          </w:p>
          <w:p w:rsidR="00464984" w:rsidRPr="00B553EF" w:rsidRDefault="00464984" w:rsidP="00DC1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التعلم التعاوني</w:t>
            </w:r>
          </w:p>
          <w:p w:rsidR="00464984" w:rsidRPr="00B553EF" w:rsidRDefault="00464984" w:rsidP="00DC19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left"/>
              <w:rPr>
                <w:rFonts w:asciiTheme="majorBidi" w:eastAsia="Cambria" w:hAnsiTheme="majorBidi" w:cstheme="majorBidi"/>
                <w:color w:val="000000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استراتيجية المناقشة</w:t>
            </w:r>
          </w:p>
        </w:tc>
      </w:tr>
      <w:tr w:rsidR="00464984" w:rsidRPr="00B553EF" w:rsidTr="00DC19C3">
        <w:trPr>
          <w:trHeight w:val="342"/>
          <w:jc w:val="center"/>
        </w:trPr>
        <w:tc>
          <w:tcPr>
            <w:tcW w:w="9540" w:type="dxa"/>
            <w:gridSpan w:val="9"/>
            <w:shd w:val="clear" w:color="auto" w:fill="DEEAF6"/>
            <w:vAlign w:val="center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بنية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464984" w:rsidRPr="00B553EF" w:rsidTr="00DC19C3">
        <w:trPr>
          <w:trHeight w:val="182"/>
          <w:jc w:val="center"/>
        </w:trPr>
        <w:tc>
          <w:tcPr>
            <w:tcW w:w="900" w:type="dxa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110" w:type="dxa"/>
            <w:gridSpan w:val="2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868" w:type="dxa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مخرجات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 المطلوبة</w:t>
            </w:r>
          </w:p>
        </w:tc>
        <w:tc>
          <w:tcPr>
            <w:tcW w:w="2693" w:type="dxa"/>
            <w:gridSpan w:val="3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اسم الوحدة او الموضوع</w:t>
            </w:r>
          </w:p>
        </w:tc>
        <w:tc>
          <w:tcPr>
            <w:tcW w:w="1379" w:type="dxa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التعلم</w:t>
            </w:r>
          </w:p>
        </w:tc>
        <w:tc>
          <w:tcPr>
            <w:tcW w:w="1590" w:type="dxa"/>
            <w:shd w:val="clear" w:color="auto" w:fill="BDD6EE"/>
            <w:vAlign w:val="center"/>
          </w:tcPr>
          <w:p w:rsidR="00464984" w:rsidRPr="00B553EF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طريقة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</w:tr>
      <w:tr w:rsidR="00464984" w:rsidRPr="00B553EF" w:rsidTr="00DC19C3">
        <w:trPr>
          <w:trHeight w:val="836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D60F53" w:rsidP="00D60F53">
            <w:pPr>
              <w:shd w:val="clear" w:color="auto" w:fill="FFFFFF"/>
              <w:spacing w:after="240" w:line="276" w:lineRule="auto"/>
              <w:ind w:left="1" w:hanging="3"/>
              <w:jc w:val="lef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انواع الحكومات استناد إلى مبدأ الفصل بين السلطات 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969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D60F53" w:rsidP="008F2221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مبدأ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تدرج السلطات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D60F53" w:rsidP="008F2221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 البرلماني ونشاته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CE1CA2" w:rsidP="008F2221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الرئاسي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CE1CA2" w:rsidP="008F2221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امتحانات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CE1CA2" w:rsidP="008F2221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حكومة الجمعية (النظام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المجلسي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CE1CA2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CE1CA2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النظام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المختلط</w:t>
            </w:r>
          </w:p>
        </w:tc>
        <w:tc>
          <w:tcPr>
            <w:tcW w:w="1379" w:type="dxa"/>
            <w:vAlign w:val="center"/>
          </w:tcPr>
          <w:p w:rsidR="00464984" w:rsidRPr="00B553EF" w:rsidRDefault="00CE1CA2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لمحاضرة </w:t>
            </w: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CE1CA2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ختبار شفوي </w:t>
            </w: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54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CE1CA2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الدولة القانونية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CE1CA2" w:rsidP="008F2221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المؤسسات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الدستورية 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CE1CA2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006706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على دستورية القانون</w:t>
            </w:r>
          </w:p>
        </w:tc>
        <w:tc>
          <w:tcPr>
            <w:tcW w:w="1379" w:type="dxa"/>
            <w:vAlign w:val="center"/>
          </w:tcPr>
          <w:p w:rsidR="00464984" w:rsidRPr="00B553EF" w:rsidRDefault="00006706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المحاضرة </w:t>
            </w: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006706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</w:t>
            </w: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ختبار شفوي </w:t>
            </w: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ومناقشة</w:t>
            </w:r>
            <w:proofErr w:type="gram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464984" w:rsidRPr="00B553EF" w:rsidTr="00DC19C3">
        <w:trPr>
          <w:trHeight w:val="1189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3560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006706" w:rsidP="008F2221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379" w:type="dxa"/>
            <w:vAlign w:val="center"/>
          </w:tcPr>
          <w:p w:rsidR="00464984" w:rsidRPr="00B553EF" w:rsidRDefault="00006706" w:rsidP="00006706">
            <w:pPr>
              <w:shd w:val="clear" w:color="auto" w:fill="FFFFFF"/>
              <w:ind w:leftChars="0" w:left="0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006706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</w:rPr>
              <w:t>امتحان</w:t>
            </w:r>
          </w:p>
        </w:tc>
      </w:tr>
      <w:tr w:rsidR="00464984" w:rsidRPr="00B553EF" w:rsidTr="00DC19C3">
        <w:trPr>
          <w:trHeight w:val="1039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035C43" w:rsidP="008F2221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الأحزاب</w:t>
            </w:r>
            <w:proofErr w:type="gramEnd"/>
            <w:r w:rsidR="0000670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السياسية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006706" w:rsidP="008F2221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عناصر </w:t>
            </w:r>
            <w:r w:rsidR="00035C4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الأحزاب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181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B553EF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وفهم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D10A3D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أنواع</w:t>
            </w:r>
            <w:r w:rsidR="0000670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الأحزاب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المحاضرة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والمناقشة</w:t>
            </w:r>
            <w:proofErr w:type="gram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spacing w:before="240" w:after="240" w:line="349" w:lineRule="auto"/>
              <w:ind w:left="1" w:right="37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 xml:space="preserve">اختبار شفوي </w:t>
            </w:r>
            <w:proofErr w:type="gramStart"/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ومناقشة</w:t>
            </w:r>
            <w:proofErr w:type="gramEnd"/>
          </w:p>
        </w:tc>
      </w:tr>
      <w:tr w:rsidR="00464984" w:rsidRPr="00B553EF" w:rsidTr="00DC19C3">
        <w:trPr>
          <w:trHeight w:val="638"/>
          <w:jc w:val="center"/>
        </w:trPr>
        <w:tc>
          <w:tcPr>
            <w:tcW w:w="900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Chars="0" w:left="1" w:right="-129" w:firstLineChars="0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  <w:gridSpan w:val="2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868" w:type="dxa"/>
            <w:vAlign w:val="center"/>
          </w:tcPr>
          <w:p w:rsidR="00464984" w:rsidRPr="00B553EF" w:rsidRDefault="00464984" w:rsidP="00DC19C3">
            <w:pPr>
              <w:pStyle w:val="aff0"/>
              <w:bidi/>
              <w:spacing w:before="0" w:beforeAutospacing="0" w:after="0" w:afterAutospacing="0"/>
              <w:ind w:left="1" w:hanging="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  <w:proofErr w:type="gramEnd"/>
            <w:r w:rsidRPr="00B553EF">
              <w:rPr>
                <w:rFonts w:asciiTheme="majorBidi" w:eastAsia="Cambria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2693" w:type="dxa"/>
            <w:gridSpan w:val="3"/>
            <w:vAlign w:val="center"/>
          </w:tcPr>
          <w:p w:rsidR="00464984" w:rsidRPr="00F25D36" w:rsidRDefault="00464984" w:rsidP="00DC19C3">
            <w:pPr>
              <w:shd w:val="clear" w:color="auto" w:fill="FFFFFF"/>
              <w:spacing w:after="240" w:line="276" w:lineRule="auto"/>
              <w:ind w:left="1" w:hanging="3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الامتحان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النهائي</w:t>
            </w:r>
          </w:p>
        </w:tc>
        <w:tc>
          <w:tcPr>
            <w:tcW w:w="1379" w:type="dxa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hanging="3"/>
              <w:jc w:val="center"/>
              <w:rPr>
                <w:rFonts w:asciiTheme="majorBidi" w:eastAsia="Cambria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Cambria" w:hAnsiTheme="majorBidi" w:cstheme="majorBidi"/>
                <w:sz w:val="28"/>
                <w:szCs w:val="28"/>
                <w:rtl/>
              </w:rPr>
              <w:t>امتحان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  <w:vAlign w:val="center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تقييم</w:t>
            </w:r>
            <w:proofErr w:type="gramEnd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 المقرر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vAlign w:val="center"/>
          </w:tcPr>
          <w:p w:rsidR="00464984" w:rsidRPr="00B553EF" w:rsidRDefault="00464984" w:rsidP="00DC19C3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  <w:rtl/>
              </w:rPr>
            </w:pPr>
          </w:p>
          <w:p w:rsidR="00464984" w:rsidRPr="005C0F5B" w:rsidRDefault="00387D9A" w:rsidP="00DC19C3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2</w:t>
            </w:r>
            <w:r w:rsidR="00464984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0 % </w:t>
            </w:r>
            <w:proofErr w:type="gramStart"/>
            <w:r w:rsidR="00464984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امتحان</w:t>
            </w:r>
            <w:r w:rsidR="00464984"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ات</w:t>
            </w:r>
            <w:proofErr w:type="gramEnd"/>
            <w:r w:rsidR="00464984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  <w:r w:rsidR="00464984" w:rsidRPr="005C0F5B"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شهرية</w:t>
            </w:r>
            <w:r w:rsidR="00464984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</w:t>
            </w:r>
          </w:p>
          <w:p w:rsidR="00464984" w:rsidRPr="005C0F5B" w:rsidRDefault="00387D9A" w:rsidP="00DC19C3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position w:val="0"/>
                <w:sz w:val="24"/>
                <w:szCs w:val="24"/>
                <w:rtl/>
              </w:rPr>
              <w:t>2</w:t>
            </w:r>
            <w:r w:rsidR="00464984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0 % الواجبات </w:t>
            </w:r>
            <w:proofErr w:type="gramStart"/>
            <w:r w:rsidR="00464984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والتحضير</w:t>
            </w:r>
            <w:proofErr w:type="gramEnd"/>
            <w:r w:rsidR="00464984"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اليومي </w:t>
            </w:r>
          </w:p>
          <w:p w:rsidR="00464984" w:rsidRPr="00B553EF" w:rsidRDefault="00464984" w:rsidP="00DC19C3">
            <w:pPr>
              <w:pStyle w:val="a9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leftChars="0" w:firstLineChars="0"/>
              <w:jc w:val="left"/>
              <w:textDirection w:val="lrTb"/>
              <w:textAlignment w:val="auto"/>
              <w:outlineLvl w:val="9"/>
              <w:rPr>
                <w:rFonts w:asciiTheme="majorBidi" w:eastAsia="Cambria" w:hAnsiTheme="majorBidi" w:cstheme="majorBidi"/>
                <w:color w:val="000000"/>
                <w:sz w:val="24"/>
                <w:szCs w:val="24"/>
              </w:rPr>
            </w:pPr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60 % </w:t>
            </w:r>
            <w:proofErr w:type="gramStart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>الامتحان</w:t>
            </w:r>
            <w:proofErr w:type="gramEnd"/>
            <w:r w:rsidRPr="005C0F5B">
              <w:rPr>
                <w:rFonts w:asciiTheme="majorBidi" w:hAnsiTheme="majorBidi" w:cstheme="majorBidi"/>
                <w:b/>
                <w:bCs/>
                <w:position w:val="0"/>
                <w:sz w:val="24"/>
                <w:szCs w:val="24"/>
                <w:rtl/>
              </w:rPr>
              <w:t xml:space="preserve"> النهائي.</w:t>
            </w:r>
          </w:p>
        </w:tc>
      </w:tr>
      <w:tr w:rsidR="00464984" w:rsidRPr="00B553EF" w:rsidTr="00DC19C3">
        <w:trPr>
          <w:jc w:val="center"/>
        </w:trPr>
        <w:tc>
          <w:tcPr>
            <w:tcW w:w="9540" w:type="dxa"/>
            <w:gridSpan w:val="9"/>
            <w:shd w:val="clear" w:color="auto" w:fill="DEEAF6"/>
            <w:vAlign w:val="center"/>
          </w:tcPr>
          <w:p w:rsidR="00464984" w:rsidRPr="00B553EF" w:rsidRDefault="00464984" w:rsidP="00DC19C3">
            <w:pPr>
              <w:numPr>
                <w:ilvl w:val="0"/>
                <w:numId w:val="3"/>
              </w:numPr>
              <w:ind w:left="1" w:hanging="3"/>
              <w:jc w:val="left"/>
              <w:rPr>
                <w:rFonts w:asciiTheme="majorBidi" w:eastAsia="Simplified Arabic" w:hAnsiTheme="majorBidi" w:cstheme="majorBidi"/>
                <w:sz w:val="28"/>
                <w:szCs w:val="28"/>
              </w:rPr>
            </w:pPr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 xml:space="preserve">مصادر التعلم </w:t>
            </w:r>
            <w:proofErr w:type="gramStart"/>
            <w:r w:rsidRPr="00B553EF">
              <w:rPr>
                <w:rFonts w:asciiTheme="majorBidi" w:eastAsia="Simplified Arabic" w:hAnsiTheme="majorBidi" w:cstheme="majorBidi"/>
                <w:sz w:val="28"/>
                <w:szCs w:val="28"/>
                <w:rtl/>
              </w:rPr>
              <w:t>والتدريس</w:t>
            </w:r>
            <w:proofErr w:type="gramEnd"/>
          </w:p>
        </w:tc>
      </w:tr>
      <w:tr w:rsidR="00464984" w:rsidRPr="00B553EF" w:rsidTr="00DC19C3">
        <w:trPr>
          <w:jc w:val="center"/>
        </w:trPr>
        <w:tc>
          <w:tcPr>
            <w:tcW w:w="4770" w:type="dxa"/>
            <w:gridSpan w:val="5"/>
            <w:vAlign w:val="center"/>
          </w:tcPr>
          <w:p w:rsidR="00464984" w:rsidRPr="003C6032" w:rsidRDefault="00464984" w:rsidP="00DC19C3">
            <w:pPr>
              <w:ind w:leftChars="0" w:left="0" w:right="-426" w:firstLineChars="0" w:firstLine="0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الكتب المقررة المطلوبة (المنهجية ان وجدت)</w:t>
            </w:r>
          </w:p>
        </w:tc>
        <w:tc>
          <w:tcPr>
            <w:tcW w:w="4770" w:type="dxa"/>
            <w:gridSpan w:val="4"/>
            <w:vAlign w:val="center"/>
          </w:tcPr>
          <w:p w:rsidR="00464984" w:rsidRPr="00B553EF" w:rsidRDefault="00006706" w:rsidP="008F2221">
            <w:pPr>
              <w:shd w:val="clear" w:color="auto" w:fill="FFFFFF"/>
              <w:tabs>
                <w:tab w:val="left" w:pos="4357"/>
              </w:tabs>
              <w:bidi w:val="0"/>
              <w:ind w:left="1" w:right="55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الأنظمة</w:t>
            </w:r>
            <w:proofErr w:type="gram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السياسية ( د. </w:t>
            </w:r>
            <w:proofErr w:type="gramStart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>حميد</w:t>
            </w:r>
            <w:proofErr w:type="gramEnd"/>
            <w:r>
              <w:rPr>
                <w:rFonts w:asciiTheme="majorBidi" w:eastAsia="Cambria" w:hAnsiTheme="majorBidi" w:cstheme="majorBidi" w:hint="cs"/>
                <w:sz w:val="28"/>
                <w:szCs w:val="28"/>
                <w:rtl/>
                <w:lang w:bidi="ar-IQ"/>
              </w:rPr>
              <w:t xml:space="preserve"> حنون خالد) </w:t>
            </w:r>
          </w:p>
        </w:tc>
      </w:tr>
      <w:tr w:rsidR="00464984" w:rsidRPr="00B553EF" w:rsidTr="00DC19C3">
        <w:trPr>
          <w:jc w:val="center"/>
        </w:trPr>
        <w:tc>
          <w:tcPr>
            <w:tcW w:w="4770" w:type="dxa"/>
            <w:gridSpan w:val="5"/>
            <w:vAlign w:val="center"/>
          </w:tcPr>
          <w:p w:rsidR="00464984" w:rsidRPr="003C6032" w:rsidRDefault="00464984" w:rsidP="00DC19C3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الرئيسية (المصادر)</w:t>
            </w:r>
          </w:p>
        </w:tc>
        <w:tc>
          <w:tcPr>
            <w:tcW w:w="4770" w:type="dxa"/>
            <w:gridSpan w:val="4"/>
            <w:vAlign w:val="center"/>
          </w:tcPr>
          <w:p w:rsidR="00464984" w:rsidRPr="00B553EF" w:rsidRDefault="00464984" w:rsidP="008F2221">
            <w:pPr>
              <w:pStyle w:val="10"/>
              <w:shd w:val="clear" w:color="auto" w:fill="FFFFFF"/>
              <w:ind w:left="1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lang w:bidi="ar-IQ"/>
              </w:rPr>
            </w:pPr>
          </w:p>
        </w:tc>
      </w:tr>
      <w:tr w:rsidR="00464984" w:rsidRPr="00B553EF" w:rsidTr="00DC19C3">
        <w:trPr>
          <w:jc w:val="center"/>
        </w:trPr>
        <w:tc>
          <w:tcPr>
            <w:tcW w:w="4770" w:type="dxa"/>
            <w:gridSpan w:val="5"/>
            <w:vAlign w:val="center"/>
          </w:tcPr>
          <w:p w:rsidR="00464984" w:rsidRPr="003C6032" w:rsidRDefault="00464984" w:rsidP="00DC19C3">
            <w:pPr>
              <w:ind w:left="0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</w:pPr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الكتب والمراجع الساندة التي يوصى بها (المجلات العلمية، </w:t>
            </w: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التقارير .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.)</w:t>
            </w:r>
          </w:p>
        </w:tc>
        <w:tc>
          <w:tcPr>
            <w:tcW w:w="4770" w:type="dxa"/>
            <w:gridSpan w:val="4"/>
            <w:vAlign w:val="center"/>
          </w:tcPr>
          <w:p w:rsidR="00464984" w:rsidRPr="00B553EF" w:rsidRDefault="00464984" w:rsidP="00DC19C3">
            <w:pPr>
              <w:shd w:val="clear" w:color="auto" w:fill="FFFFFF"/>
              <w:ind w:left="1" w:right="179" w:hanging="3"/>
              <w:jc w:val="both"/>
              <w:rPr>
                <w:rFonts w:asciiTheme="majorBidi" w:eastAsia="Cambria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64984" w:rsidRPr="00B553EF" w:rsidTr="00DC19C3">
        <w:trPr>
          <w:jc w:val="center"/>
        </w:trPr>
        <w:tc>
          <w:tcPr>
            <w:tcW w:w="4770" w:type="dxa"/>
            <w:gridSpan w:val="5"/>
            <w:vAlign w:val="center"/>
          </w:tcPr>
          <w:p w:rsidR="00464984" w:rsidRPr="003C6032" w:rsidRDefault="00464984" w:rsidP="00DC19C3">
            <w:pPr>
              <w:ind w:left="0" w:right="-426" w:hanging="2"/>
              <w:jc w:val="center"/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>المراجع</w:t>
            </w:r>
            <w:proofErr w:type="gramEnd"/>
            <w:r w:rsidRPr="003C6032">
              <w:rPr>
                <w:rFonts w:asciiTheme="majorBidi" w:eastAsia="Simplified Arabic" w:hAnsiTheme="majorBidi" w:cstheme="majorBidi"/>
                <w:b/>
                <w:bCs/>
                <w:sz w:val="24"/>
                <w:szCs w:val="24"/>
                <w:rtl/>
              </w:rPr>
              <w:t xml:space="preserve"> الالكترونية، مواقع الانترنيت</w:t>
            </w:r>
          </w:p>
        </w:tc>
        <w:tc>
          <w:tcPr>
            <w:tcW w:w="4770" w:type="dxa"/>
            <w:gridSpan w:val="4"/>
            <w:vAlign w:val="center"/>
          </w:tcPr>
          <w:p w:rsidR="00464984" w:rsidRPr="005C0E48" w:rsidRDefault="00464984" w:rsidP="005C0E48">
            <w:pPr>
              <w:shd w:val="clear" w:color="auto" w:fill="FFFFFF"/>
              <w:bidi w:val="0"/>
              <w:ind w:leftChars="0" w:left="1078" w:right="129" w:firstLineChars="0" w:firstLine="0"/>
              <w:jc w:val="both"/>
              <w:rPr>
                <w:rFonts w:asciiTheme="majorBidi" w:eastAsia="Cambria" w:hAnsiTheme="majorBidi" w:cstheme="majorBidi"/>
                <w:sz w:val="28"/>
                <w:szCs w:val="28"/>
              </w:rPr>
            </w:pPr>
          </w:p>
        </w:tc>
      </w:tr>
    </w:tbl>
    <w:p w:rsidR="00E80770" w:rsidRPr="00B553EF" w:rsidRDefault="00E80770" w:rsidP="00464984">
      <w:pPr>
        <w:shd w:val="clear" w:color="auto" w:fill="FFFFFF"/>
        <w:spacing w:before="240" w:after="200"/>
        <w:ind w:leftChars="0" w:left="0" w:right="-426" w:firstLineChars="0" w:firstLine="0"/>
        <w:jc w:val="both"/>
        <w:rPr>
          <w:rFonts w:asciiTheme="majorBidi" w:eastAsia="Arial" w:hAnsiTheme="majorBidi" w:cstheme="majorBidi"/>
          <w:sz w:val="28"/>
          <w:szCs w:val="28"/>
        </w:rPr>
      </w:pPr>
    </w:p>
    <w:sectPr w:rsidR="00E80770" w:rsidRPr="00B55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97" w:bottom="156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41" w:rsidRDefault="00ED3A41">
      <w:pPr>
        <w:spacing w:line="240" w:lineRule="auto"/>
        <w:ind w:left="0" w:hanging="2"/>
      </w:pPr>
      <w:r>
        <w:separator/>
      </w:r>
    </w:p>
  </w:endnote>
  <w:endnote w:type="continuationSeparator" w:id="0">
    <w:p w:rsidR="00ED3A41" w:rsidRDefault="00ED3A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left"/>
      <w:rPr>
        <w:color w:val="000000"/>
      </w:rPr>
    </w:pPr>
  </w:p>
  <w:tbl>
    <w:tblPr>
      <w:tblStyle w:val="aff"/>
      <w:tblpPr w:leftFromText="187" w:rightFromText="187" w:vertAnchor="text" w:tblpXSpec="center" w:tblpY="1"/>
      <w:bidiVisual/>
      <w:tblW w:w="11161" w:type="dxa"/>
      <w:tblLayout w:type="fixed"/>
      <w:tblLook w:val="0000" w:firstRow="0" w:lastRow="0" w:firstColumn="0" w:lastColumn="0" w:noHBand="0" w:noVBand="0"/>
    </w:tblPr>
    <w:tblGrid>
      <w:gridCol w:w="5023"/>
      <w:gridCol w:w="1116"/>
      <w:gridCol w:w="5022"/>
    </w:tblGrid>
    <w:tr w:rsidR="00E80770" w:rsidTr="00D35F34">
      <w:trPr>
        <w:cantSplit/>
        <w:trHeight w:val="151"/>
      </w:trPr>
      <w:tc>
        <w:tcPr>
          <w:tcW w:w="5023" w:type="dxa"/>
          <w:tcBorders>
            <w:bottom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 w:val="restart"/>
          <w:vAlign w:val="center"/>
        </w:tcPr>
        <w:p w:rsidR="00E80770" w:rsidRDefault="00926C1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textDirection w:val="lrTb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separate"/>
          </w:r>
          <w:r w:rsidR="00E74E83">
            <w:rPr>
              <w:rFonts w:ascii="Calibri" w:eastAsia="Calibri" w:hAnsi="Calibri" w:cs="Calibri"/>
              <w:noProof/>
              <w:color w:val="000000"/>
              <w:sz w:val="22"/>
              <w:szCs w:val="22"/>
              <w:rtl/>
            </w:rPr>
            <w:t>1</w:t>
          </w: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fldChar w:fldCharType="end"/>
          </w:r>
        </w:p>
      </w:tc>
      <w:tc>
        <w:tcPr>
          <w:tcW w:w="5022" w:type="dxa"/>
          <w:tcBorders>
            <w:bottom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  <w:tr w:rsidR="00E80770" w:rsidTr="00D35F34">
      <w:trPr>
        <w:cantSplit/>
        <w:trHeight w:val="150"/>
      </w:trPr>
      <w:tc>
        <w:tcPr>
          <w:tcW w:w="5023" w:type="dxa"/>
          <w:tcBorders>
            <w:top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1116" w:type="dxa"/>
          <w:vMerge/>
          <w:vAlign w:val="center"/>
        </w:tcPr>
        <w:p w:rsidR="00E80770" w:rsidRDefault="00E807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  <w:tc>
        <w:tcPr>
          <w:tcW w:w="5022" w:type="dxa"/>
          <w:tcBorders>
            <w:top w:val="single" w:sz="4" w:space="0" w:color="4F81BD"/>
          </w:tcBorders>
        </w:tcPr>
        <w:p w:rsidR="00E80770" w:rsidRDefault="00E807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40" w:lineRule="auto"/>
            <w:ind w:left="0" w:hanging="2"/>
            <w:jc w:val="left"/>
            <w:textDirection w:val="lrTb"/>
            <w:rPr>
              <w:rFonts w:ascii="Cambria" w:eastAsia="Cambria" w:hAnsi="Cambria" w:cs="Cambria"/>
              <w:color w:val="000000"/>
            </w:rPr>
          </w:pPr>
        </w:p>
      </w:tc>
    </w:tr>
  </w:tbl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41" w:rsidRDefault="00ED3A41">
      <w:pPr>
        <w:spacing w:line="240" w:lineRule="auto"/>
        <w:ind w:left="0" w:hanging="2"/>
      </w:pPr>
      <w:r>
        <w:separator/>
      </w:r>
    </w:p>
  </w:footnote>
  <w:footnote w:type="continuationSeparator" w:id="0">
    <w:p w:rsidR="00ED3A41" w:rsidRDefault="00ED3A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70" w:rsidRDefault="00E8077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CC2"/>
    <w:multiLevelType w:val="multilevel"/>
    <w:tmpl w:val="779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C3ECF"/>
    <w:multiLevelType w:val="hybridMultilevel"/>
    <w:tmpl w:val="8232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1FB5"/>
    <w:multiLevelType w:val="hybridMultilevel"/>
    <w:tmpl w:val="1D824F1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D730657"/>
    <w:multiLevelType w:val="multilevel"/>
    <w:tmpl w:val="B4E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969DF"/>
    <w:multiLevelType w:val="multilevel"/>
    <w:tmpl w:val="DFF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B8615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1B23D2A"/>
    <w:multiLevelType w:val="multilevel"/>
    <w:tmpl w:val="5C9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F27CDA"/>
    <w:multiLevelType w:val="multilevel"/>
    <w:tmpl w:val="FA7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C138E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31254E8"/>
    <w:multiLevelType w:val="multilevel"/>
    <w:tmpl w:val="FFFFFFFF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CA80D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4D452450"/>
    <w:multiLevelType w:val="multilevel"/>
    <w:tmpl w:val="91A6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AA0577"/>
    <w:multiLevelType w:val="hybridMultilevel"/>
    <w:tmpl w:val="87C290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91D69"/>
    <w:multiLevelType w:val="hybridMultilevel"/>
    <w:tmpl w:val="D89C9506"/>
    <w:lvl w:ilvl="0" w:tplc="0409000F">
      <w:start w:val="1"/>
      <w:numFmt w:val="decimal"/>
      <w:lvlText w:val="%1."/>
      <w:lvlJc w:val="left"/>
      <w:pPr>
        <w:ind w:left="1438" w:hanging="360"/>
      </w:p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4">
    <w:nsid w:val="566F1B23"/>
    <w:multiLevelType w:val="hybridMultilevel"/>
    <w:tmpl w:val="821AB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B36167"/>
    <w:multiLevelType w:val="hybridMultilevel"/>
    <w:tmpl w:val="CE04E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F6464B"/>
    <w:multiLevelType w:val="hybridMultilevel"/>
    <w:tmpl w:val="F3E0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65586"/>
    <w:multiLevelType w:val="multilevel"/>
    <w:tmpl w:val="7C2E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14"/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17"/>
  </w:num>
  <w:num w:numId="15">
    <w:abstractNumId w:val="3"/>
  </w:num>
  <w:num w:numId="16">
    <w:abstractNumId w:val="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0"/>
    <w:rsid w:val="00006706"/>
    <w:rsid w:val="00035C43"/>
    <w:rsid w:val="0006193E"/>
    <w:rsid w:val="000D1050"/>
    <w:rsid w:val="001412C4"/>
    <w:rsid w:val="00181DB5"/>
    <w:rsid w:val="001A3A44"/>
    <w:rsid w:val="00240329"/>
    <w:rsid w:val="0024371F"/>
    <w:rsid w:val="002858D6"/>
    <w:rsid w:val="00295450"/>
    <w:rsid w:val="002E44F0"/>
    <w:rsid w:val="00304649"/>
    <w:rsid w:val="0033643E"/>
    <w:rsid w:val="00336BC8"/>
    <w:rsid w:val="00343CCD"/>
    <w:rsid w:val="00356084"/>
    <w:rsid w:val="00361D3E"/>
    <w:rsid w:val="00387D9A"/>
    <w:rsid w:val="003A1948"/>
    <w:rsid w:val="003B62EB"/>
    <w:rsid w:val="003C6032"/>
    <w:rsid w:val="003E5183"/>
    <w:rsid w:val="00425044"/>
    <w:rsid w:val="00432DDD"/>
    <w:rsid w:val="00464984"/>
    <w:rsid w:val="004652B0"/>
    <w:rsid w:val="004D2773"/>
    <w:rsid w:val="00536D10"/>
    <w:rsid w:val="0055432C"/>
    <w:rsid w:val="0059331B"/>
    <w:rsid w:val="005C0E48"/>
    <w:rsid w:val="005C0F5B"/>
    <w:rsid w:val="005E4F78"/>
    <w:rsid w:val="005F4C86"/>
    <w:rsid w:val="00686BA3"/>
    <w:rsid w:val="006D1094"/>
    <w:rsid w:val="007638C5"/>
    <w:rsid w:val="0077368E"/>
    <w:rsid w:val="007E6559"/>
    <w:rsid w:val="007F6343"/>
    <w:rsid w:val="008519C2"/>
    <w:rsid w:val="008A61A5"/>
    <w:rsid w:val="008B1829"/>
    <w:rsid w:val="008F2221"/>
    <w:rsid w:val="0092094F"/>
    <w:rsid w:val="00926C19"/>
    <w:rsid w:val="009274A0"/>
    <w:rsid w:val="009F66CA"/>
    <w:rsid w:val="00A15584"/>
    <w:rsid w:val="00A60FC0"/>
    <w:rsid w:val="00A83C6B"/>
    <w:rsid w:val="00A854C1"/>
    <w:rsid w:val="00AC0069"/>
    <w:rsid w:val="00AF72D2"/>
    <w:rsid w:val="00AF7CB5"/>
    <w:rsid w:val="00B553EF"/>
    <w:rsid w:val="00B75E8A"/>
    <w:rsid w:val="00B97B41"/>
    <w:rsid w:val="00BB0051"/>
    <w:rsid w:val="00BF2689"/>
    <w:rsid w:val="00C4498B"/>
    <w:rsid w:val="00C47922"/>
    <w:rsid w:val="00C81743"/>
    <w:rsid w:val="00CB5AB7"/>
    <w:rsid w:val="00CE126E"/>
    <w:rsid w:val="00CE1CA2"/>
    <w:rsid w:val="00CE3163"/>
    <w:rsid w:val="00CF178A"/>
    <w:rsid w:val="00D10A3D"/>
    <w:rsid w:val="00D35F34"/>
    <w:rsid w:val="00D45510"/>
    <w:rsid w:val="00D60F53"/>
    <w:rsid w:val="00DD7FD9"/>
    <w:rsid w:val="00DE026F"/>
    <w:rsid w:val="00DE3447"/>
    <w:rsid w:val="00E46038"/>
    <w:rsid w:val="00E74E83"/>
    <w:rsid w:val="00E80770"/>
    <w:rsid w:val="00E87DFE"/>
    <w:rsid w:val="00E93C73"/>
    <w:rsid w:val="00E962D2"/>
    <w:rsid w:val="00EB0311"/>
    <w:rsid w:val="00ED3A41"/>
    <w:rsid w:val="00EE1465"/>
    <w:rsid w:val="00F00BBB"/>
    <w:rsid w:val="00F40AEA"/>
    <w:rsid w:val="00F82926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11">
    <w:name w:val="إشارة لم يتم حلها1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</w:pPr>
    <w:rPr>
      <w:b/>
      <w:bCs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bidi w:val="0"/>
      <w:spacing w:line="216" w:lineRule="auto"/>
      <w:contextualSpacing/>
      <w:jc w:val="left"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pPr>
      <w:jc w:val="center"/>
    </w:pPr>
    <w:rPr>
      <w:b/>
      <w:bCs/>
      <w:szCs w:val="3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US" w:eastAsia="en-US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pPr>
      <w:ind w:left="720" w:right="720"/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LightShading-Accent2">
    <w:name w:val="Light Shading - Accent 2"/>
    <w:basedOn w:val="TableNormal0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">
    <w:name w:val="Medium Shading 1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">
    <w:name w:val="Light Grid - Accent 2"/>
    <w:basedOn w:val="TableNormal0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شبك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قائمة فاتحة - تمييز 11"/>
    <w:basedOn w:val="TableNormal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TableNormal0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TableNormal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TableNormal0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-Accent1">
    <w:name w:val="Medium Grid 1 - Accent 1"/>
    <w:basedOn w:val="TableNormal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  <w:style w:type="table" w:styleId="aa">
    <w:name w:val="Table Grid"/>
    <w:basedOn w:val="TableNormal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table" w:customStyle="1" w:styleId="MediumGrid2-Accent1">
    <w:name w:val="Medium Grid 2 - Accent 1"/>
    <w:basedOn w:val="TableNormal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rPr>
      <w:rFonts w:ascii="Calibri Light" w:hAnsi="Calibri Light"/>
      <w:color w:val="404040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spacing w:after="160" w:line="259" w:lineRule="auto"/>
      <w:jc w:val="left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rPr>
      <w:rFonts w:ascii="Calibri" w:hAnsi="Calibri"/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MediumGrid21">
    <w:name w:val="Medium Grid 2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Calibri" w:hAnsi="Calibri" w:cs="Traditional Arabic"/>
      <w:position w:val="-1"/>
      <w:sz w:val="22"/>
      <w:szCs w:val="32"/>
    </w:rPr>
  </w:style>
  <w:style w:type="table" w:customStyle="1" w:styleId="a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c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عادي1"/>
    <w:rsid w:val="00A15584"/>
    <w:pPr>
      <w:widowControl w:val="0"/>
      <w:bidi w:val="0"/>
    </w:pPr>
    <w:rPr>
      <w:color w:val="000000"/>
    </w:rPr>
  </w:style>
  <w:style w:type="paragraph" w:styleId="aff0">
    <w:name w:val="Normal (Web)"/>
    <w:basedOn w:val="a"/>
    <w:uiPriority w:val="99"/>
    <w:unhideWhenUsed/>
    <w:rsid w:val="00E962D2"/>
    <w:pPr>
      <w:suppressAutoHyphens w:val="0"/>
      <w:bidi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position w:val="0"/>
      <w:sz w:val="24"/>
      <w:szCs w:val="24"/>
    </w:rPr>
  </w:style>
  <w:style w:type="character" w:styleId="Hyperlink">
    <w:name w:val="Hyperlink"/>
    <w:basedOn w:val="a0"/>
    <w:uiPriority w:val="99"/>
    <w:unhideWhenUsed/>
    <w:rsid w:val="00F00BBB"/>
    <w:rPr>
      <w:color w:val="0000FF" w:themeColor="hyperlink"/>
      <w:u w:val="single"/>
    </w:rPr>
  </w:style>
  <w:style w:type="character" w:customStyle="1" w:styleId="11">
    <w:name w:val="إشارة لم يتم حلها1"/>
    <w:basedOn w:val="a0"/>
    <w:uiPriority w:val="99"/>
    <w:semiHidden/>
    <w:unhideWhenUsed/>
    <w:rsid w:val="0059331B"/>
    <w:rPr>
      <w:color w:val="605E5C"/>
      <w:shd w:val="clear" w:color="auto" w:fill="E1DFDD"/>
    </w:rPr>
  </w:style>
  <w:style w:type="character" w:styleId="aff1">
    <w:name w:val="FollowedHyperlink"/>
    <w:basedOn w:val="a0"/>
    <w:uiPriority w:val="99"/>
    <w:semiHidden/>
    <w:unhideWhenUsed/>
    <w:rsid w:val="00240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Xg016kg6QIr3SyJCVFxGDJOdng==">CgMxLjA4AHIhMUxmVk1JcFdVQlAxbjlKUWlMZkFydVZTMUpHNTVLcE1M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Maher</cp:lastModifiedBy>
  <cp:revision>3</cp:revision>
  <cp:lastPrinted>2024-04-07T09:57:00Z</cp:lastPrinted>
  <dcterms:created xsi:type="dcterms:W3CDTF">2024-04-05T21:10:00Z</dcterms:created>
  <dcterms:modified xsi:type="dcterms:W3CDTF">2024-04-07T10:10:00Z</dcterms:modified>
</cp:coreProperties>
</file>