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481D2" w14:textId="2D1E6858" w:rsidR="00E80770" w:rsidRPr="008F0AE6" w:rsidRDefault="00F404FC" w:rsidP="00F84CD3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نموذج </w:t>
      </w:r>
      <w:r w:rsidR="00926C19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0F705B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( ا</w:t>
      </w:r>
      <w:r w:rsidR="003D1BFE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للغة العربية</w:t>
      </w:r>
      <w:r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</w:t>
      </w:r>
      <w:r w:rsidR="000F705B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) </w:t>
      </w:r>
      <w:proofErr w:type="gramStart"/>
      <w:r w:rsidR="001633FA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- </w:t>
      </w:r>
      <w:r w:rsidR="007E6559" w:rsidRPr="00BB0051">
        <w:rPr>
          <w:rFonts w:asciiTheme="majorBidi" w:hAnsiTheme="majorBidi" w:cstheme="majorBidi"/>
          <w:sz w:val="32"/>
          <w:szCs w:val="32"/>
          <w:highlight w:val="lightGray"/>
          <w:rtl/>
        </w:rPr>
        <w:t xml:space="preserve"> </w:t>
      </w:r>
      <w:r w:rsidR="001633FA">
        <w:rPr>
          <w:rFonts w:asciiTheme="majorBidi" w:hAnsiTheme="majorBidi" w:cstheme="majorBidi" w:hint="cs"/>
          <w:sz w:val="32"/>
          <w:szCs w:val="32"/>
          <w:highlight w:val="lightGray"/>
          <w:rtl/>
        </w:rPr>
        <w:t>(</w:t>
      </w:r>
      <w:proofErr w:type="gramEnd"/>
      <w:r w:rsidR="001633FA">
        <w:rPr>
          <w:rFonts w:asciiTheme="majorBidi" w:hAnsiTheme="majorBidi" w:cstheme="majorBidi" w:hint="cs"/>
          <w:sz w:val="32"/>
          <w:szCs w:val="32"/>
          <w:highlight w:val="lightGray"/>
          <w:rtl/>
        </w:rPr>
        <w:t xml:space="preserve"> ا</w:t>
      </w:r>
      <w:r w:rsidR="007E6559" w:rsidRPr="00BB0051">
        <w:rPr>
          <w:rFonts w:asciiTheme="majorBidi" w:hAnsiTheme="majorBidi" w:cstheme="majorBidi"/>
          <w:sz w:val="32"/>
          <w:szCs w:val="32"/>
          <w:highlight w:val="lightGray"/>
          <w:rtl/>
        </w:rPr>
        <w:t>لمرحلة الثانية</w:t>
      </w:r>
      <w:r w:rsidR="001633FA">
        <w:rPr>
          <w:rFonts w:asciiTheme="majorBidi" w:hAnsiTheme="majorBidi" w:cstheme="majorBidi" w:hint="cs"/>
          <w:sz w:val="32"/>
          <w:szCs w:val="32"/>
          <w:rtl/>
        </w:rPr>
        <w:t xml:space="preserve"> )</w:t>
      </w:r>
    </w:p>
    <w:tbl>
      <w:tblPr>
        <w:tblStyle w:val="afe"/>
        <w:bidiVisual/>
        <w:tblW w:w="10348" w:type="dxa"/>
        <w:tblInd w:w="-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533"/>
        <w:gridCol w:w="318"/>
        <w:gridCol w:w="1065"/>
        <w:gridCol w:w="1624"/>
        <w:gridCol w:w="250"/>
        <w:gridCol w:w="634"/>
        <w:gridCol w:w="2179"/>
        <w:gridCol w:w="2175"/>
      </w:tblGrid>
      <w:tr w:rsidR="00140E37" w:rsidRPr="008F0AE6" w14:paraId="5E1216DC" w14:textId="77777777" w:rsidTr="002C4353">
        <w:trPr>
          <w:trHeight w:val="410"/>
        </w:trPr>
        <w:tc>
          <w:tcPr>
            <w:tcW w:w="10348" w:type="dxa"/>
            <w:gridSpan w:val="9"/>
            <w:shd w:val="clear" w:color="auto" w:fill="DEEAF6"/>
          </w:tcPr>
          <w:p w14:paraId="2BB51C79" w14:textId="77777777" w:rsidR="00E80770" w:rsidRPr="008F0AE6" w:rsidRDefault="003A1948" w:rsidP="0078309A">
            <w:pPr>
              <w:numPr>
                <w:ilvl w:val="0"/>
                <w:numId w:val="3"/>
              </w:numPr>
              <w:ind w:leftChars="0" w:left="60" w:right="-426" w:firstLineChars="0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6D0849" w:rsidRPr="008F0AE6" w14:paraId="6C81ECC1" w14:textId="77777777" w:rsidTr="002C4353">
        <w:trPr>
          <w:trHeight w:val="1166"/>
        </w:trPr>
        <w:tc>
          <w:tcPr>
            <w:tcW w:w="10348" w:type="dxa"/>
            <w:gridSpan w:val="9"/>
          </w:tcPr>
          <w:p w14:paraId="43F413C5" w14:textId="77777777" w:rsidR="001633FA" w:rsidRDefault="001633FA" w:rsidP="001633FA">
            <w:p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</w:pPr>
          </w:p>
          <w:p w14:paraId="1D94532E" w14:textId="77777777" w:rsidR="00357ED6" w:rsidRDefault="003D1BFE" w:rsidP="001633FA">
            <w:p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Simplified Arabic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8"/>
                <w:szCs w:val="28"/>
                <w:rtl/>
              </w:rPr>
              <w:t xml:space="preserve">اللغة </w:t>
            </w:r>
            <w:proofErr w:type="gramStart"/>
            <w:r>
              <w:rPr>
                <w:rFonts w:asciiTheme="majorBidi" w:eastAsia="Simplified Arabic" w:hAnsiTheme="majorBidi" w:cstheme="majorBidi" w:hint="cs"/>
                <w:b/>
                <w:bCs/>
                <w:sz w:val="28"/>
                <w:szCs w:val="28"/>
                <w:rtl/>
              </w:rPr>
              <w:t>العربية</w:t>
            </w:r>
            <w:r w:rsidR="00843F42" w:rsidRPr="00046A11">
              <w:rPr>
                <w:rFonts w:asciiTheme="majorBidi" w:eastAsia="Simplified Arabic" w:hAnsiTheme="majorBidi" w:cstheme="majorBidi"/>
                <w:b/>
                <w:bCs/>
                <w:sz w:val="28"/>
                <w:szCs w:val="28"/>
                <w:rtl/>
              </w:rPr>
              <w:t>) :</w:t>
            </w:r>
            <w:proofErr w:type="gramEnd"/>
            <w:r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يعتبر مقرر 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العربية العامة</w:t>
            </w:r>
            <w:r w:rsidR="00843F42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من المقررات السنوية, والذي يعطى لطلبة المرحلة الثانية وبواقع</w:t>
            </w:r>
            <w:r w:rsidR="000F705B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(30) </w:t>
            </w:r>
          </w:p>
          <w:p w14:paraId="7703EC01" w14:textId="5E47D9DC" w:rsidR="00E80770" w:rsidRPr="008F0AE6" w:rsidRDefault="000F705B" w:rsidP="001633FA">
            <w:p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ساعة في </w:t>
            </w:r>
            <w:proofErr w:type="gram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السنة ,</w:t>
            </w:r>
            <w:proofErr w:type="gramEnd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من ضمنها امتحانات الفصل الأ</w:t>
            </w:r>
            <w:r w:rsidR="003D1BFE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ول والفصل الثاني وبمعدل ( ساع</w:t>
            </w:r>
            <w:r w:rsidR="003D1BFE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ة</w:t>
            </w: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) في الأسبوع .</w:t>
            </w:r>
          </w:p>
        </w:tc>
      </w:tr>
      <w:tr w:rsidR="00140E37" w:rsidRPr="008F0AE6" w14:paraId="60AE9ECC" w14:textId="77777777" w:rsidTr="002C4353">
        <w:tc>
          <w:tcPr>
            <w:tcW w:w="10348" w:type="dxa"/>
            <w:gridSpan w:val="9"/>
            <w:shd w:val="clear" w:color="auto" w:fill="DEEAF6"/>
          </w:tcPr>
          <w:p w14:paraId="4F6494D5" w14:textId="1575642D" w:rsidR="00E80770" w:rsidRPr="008F0AE6" w:rsidRDefault="003A1948" w:rsidP="008F0AE6">
            <w:pPr>
              <w:numPr>
                <w:ilvl w:val="0"/>
                <w:numId w:val="3"/>
              </w:num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r w:rsidR="00871164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71164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LWPU2</w:t>
            </w:r>
            <w:r w:rsidR="00871164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871164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–1G2171</w:t>
            </w:r>
            <w:bookmarkStart w:id="0" w:name="_GoBack"/>
            <w:bookmarkEnd w:id="0"/>
          </w:p>
        </w:tc>
      </w:tr>
      <w:tr w:rsidR="006D0849" w:rsidRPr="008F0AE6" w14:paraId="222BC25B" w14:textId="77777777" w:rsidTr="002C4353">
        <w:tc>
          <w:tcPr>
            <w:tcW w:w="10348" w:type="dxa"/>
            <w:gridSpan w:val="9"/>
          </w:tcPr>
          <w:p w14:paraId="260ED5C6" w14:textId="2E425A98" w:rsidR="00E80770" w:rsidRPr="008F0AE6" w:rsidRDefault="00536D10" w:rsidP="008F0AE6">
            <w:p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المرحلة</w:t>
            </w:r>
            <w:proofErr w:type="gramEnd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الثانية</w:t>
            </w:r>
          </w:p>
        </w:tc>
      </w:tr>
      <w:tr w:rsidR="00140E37" w:rsidRPr="008F0AE6" w14:paraId="3FFA27B0" w14:textId="77777777" w:rsidTr="002C4353">
        <w:tc>
          <w:tcPr>
            <w:tcW w:w="10348" w:type="dxa"/>
            <w:gridSpan w:val="9"/>
            <w:shd w:val="clear" w:color="auto" w:fill="DEEAF6"/>
          </w:tcPr>
          <w:p w14:paraId="03CBE418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6D0849" w:rsidRPr="008F0AE6" w14:paraId="4DCC1B33" w14:textId="77777777" w:rsidTr="002C4353">
        <w:tc>
          <w:tcPr>
            <w:tcW w:w="10348" w:type="dxa"/>
            <w:gridSpan w:val="9"/>
          </w:tcPr>
          <w:p w14:paraId="7AD162E6" w14:textId="5A50A751" w:rsidR="00E80770" w:rsidRPr="008F0AE6" w:rsidRDefault="00F404FC" w:rsidP="008F0AE6">
            <w:p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</w:t>
            </w:r>
            <w:r w:rsidR="00F84CD3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الأول + الفصل </w:t>
            </w: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الثاني </w:t>
            </w: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</w:rPr>
              <w:t>/</w:t>
            </w: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السنة الدراسية 2023-2024 </w:t>
            </w:r>
          </w:p>
        </w:tc>
      </w:tr>
      <w:tr w:rsidR="00140E37" w:rsidRPr="008F0AE6" w14:paraId="6493B649" w14:textId="77777777" w:rsidTr="002C4353">
        <w:tc>
          <w:tcPr>
            <w:tcW w:w="10348" w:type="dxa"/>
            <w:gridSpan w:val="9"/>
            <w:shd w:val="clear" w:color="auto" w:fill="DEEAF6"/>
          </w:tcPr>
          <w:p w14:paraId="2A3C40EE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right="-426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spellStart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اعداد</w:t>
            </w:r>
            <w:proofErr w:type="spellEnd"/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هذا الوصف</w:t>
            </w:r>
          </w:p>
        </w:tc>
      </w:tr>
      <w:tr w:rsidR="006D0849" w:rsidRPr="008F0AE6" w14:paraId="4ECA2CC7" w14:textId="77777777" w:rsidTr="002C4353">
        <w:tc>
          <w:tcPr>
            <w:tcW w:w="10348" w:type="dxa"/>
            <w:gridSpan w:val="9"/>
          </w:tcPr>
          <w:p w14:paraId="11C507D5" w14:textId="77777777" w:rsidR="00E80770" w:rsidRPr="008F0AE6" w:rsidRDefault="00A15584" w:rsidP="00831828">
            <w:pPr>
              <w:ind w:left="1" w:right="-426" w:hanging="3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4/4/2024</w:t>
            </w:r>
          </w:p>
        </w:tc>
      </w:tr>
      <w:tr w:rsidR="00140E37" w:rsidRPr="008F0AE6" w14:paraId="41953A8F" w14:textId="77777777" w:rsidTr="002C4353">
        <w:tc>
          <w:tcPr>
            <w:tcW w:w="10348" w:type="dxa"/>
            <w:gridSpan w:val="9"/>
            <w:shd w:val="clear" w:color="auto" w:fill="DEEAF6"/>
          </w:tcPr>
          <w:p w14:paraId="3D24A330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>اشكال</w:t>
            </w:r>
            <w:proofErr w:type="spellEnd"/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6D0849" w:rsidRPr="008F0AE6" w14:paraId="7D9866E1" w14:textId="77777777" w:rsidTr="002C4353">
        <w:tc>
          <w:tcPr>
            <w:tcW w:w="10348" w:type="dxa"/>
            <w:gridSpan w:val="9"/>
          </w:tcPr>
          <w:p w14:paraId="14F45CCA" w14:textId="429A4C64" w:rsidR="00F404FC" w:rsidRPr="008F0AE6" w:rsidRDefault="00F404FC" w:rsidP="00F84CD3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الحضور بشكل </w:t>
            </w:r>
            <w:proofErr w:type="spellStart"/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اسبوعي</w:t>
            </w:r>
            <w:proofErr w:type="spellEnd"/>
          </w:p>
        </w:tc>
      </w:tr>
      <w:tr w:rsidR="00140E37" w:rsidRPr="008F0AE6" w14:paraId="228354BC" w14:textId="77777777" w:rsidTr="002C4353">
        <w:tc>
          <w:tcPr>
            <w:tcW w:w="10348" w:type="dxa"/>
            <w:gridSpan w:val="9"/>
            <w:shd w:val="clear" w:color="auto" w:fill="DEEAF6"/>
          </w:tcPr>
          <w:p w14:paraId="5AAFBA1A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الساعات الدراسية (الكلي) / </w:t>
            </w:r>
            <w:proofErr w:type="gramStart"/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8F0AE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(الكلي)</w:t>
            </w:r>
          </w:p>
        </w:tc>
      </w:tr>
      <w:tr w:rsidR="006D0849" w:rsidRPr="008F0AE6" w14:paraId="45104B29" w14:textId="77777777" w:rsidTr="002C4353">
        <w:trPr>
          <w:trHeight w:val="419"/>
        </w:trPr>
        <w:tc>
          <w:tcPr>
            <w:tcW w:w="10348" w:type="dxa"/>
            <w:gridSpan w:val="9"/>
          </w:tcPr>
          <w:p w14:paraId="2356693F" w14:textId="1ECBF053" w:rsidR="00E80770" w:rsidRPr="008F0AE6" w:rsidRDefault="002C4353" w:rsidP="0029008E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30</w:t>
            </w:r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  <w:t>ساعة  (</w:t>
            </w:r>
            <w:proofErr w:type="gramEnd"/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عدد الساعات الدراسية الكلي ) </w:t>
            </w:r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  <w:t>/</w:t>
            </w:r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عدد الوحدات (</w:t>
            </w:r>
            <w:r w:rsidR="0029008E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) أسبوعيا في ( 15 ) </w:t>
            </w:r>
            <w:r w:rsidR="00F84CD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أسبوع لكل فصل دراسي </w:t>
            </w:r>
          </w:p>
        </w:tc>
      </w:tr>
      <w:tr w:rsidR="00140E37" w:rsidRPr="008F0AE6" w14:paraId="79C4BD44" w14:textId="77777777" w:rsidTr="002C4353">
        <w:tc>
          <w:tcPr>
            <w:tcW w:w="10348" w:type="dxa"/>
            <w:gridSpan w:val="9"/>
            <w:shd w:val="clear" w:color="auto" w:fill="DEEAF6"/>
          </w:tcPr>
          <w:p w14:paraId="1D20435B" w14:textId="77777777" w:rsidR="00E80770" w:rsidRPr="008F0AE6" w:rsidRDefault="003A1948" w:rsidP="008F0AE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8F0AE6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140E37" w:rsidRPr="008F0AE6" w14:paraId="4158CF7B" w14:textId="77777777" w:rsidTr="002C4353">
        <w:tc>
          <w:tcPr>
            <w:tcW w:w="10348" w:type="dxa"/>
            <w:gridSpan w:val="9"/>
            <w:shd w:val="clear" w:color="auto" w:fill="auto"/>
          </w:tcPr>
          <w:p w14:paraId="64B121EC" w14:textId="77777777" w:rsidR="00F84CD3" w:rsidRDefault="00F84CD3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22A39DED" w14:textId="5E176B7B" w:rsidR="00F404FC" w:rsidRPr="00D33AE8" w:rsidRDefault="00D33AE8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hAnsiTheme="majorBidi" w:cstheme="majorBidi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د.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اسماعيل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خليل حسون     </w:t>
            </w:r>
            <w:r w:rsidR="00F404FC" w:rsidRPr="00F84CD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                        </w:t>
            </w:r>
            <w:proofErr w:type="spellStart"/>
            <w:r w:rsidR="00F404FC" w:rsidRPr="00F84CD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="00F404FC" w:rsidRPr="00F84CD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: </w:t>
            </w:r>
          </w:p>
          <w:p w14:paraId="1CAD1E9D" w14:textId="77777777" w:rsidR="00F84CD3" w:rsidRDefault="00F84CD3" w:rsidP="00F84CD3">
            <w:pPr>
              <w:shd w:val="clear" w:color="auto" w:fill="FFFFFF"/>
              <w:ind w:leftChars="0" w:left="0" w:right="-426" w:firstLineChars="0" w:firstLine="0"/>
              <w:jc w:val="left"/>
              <w:rPr>
                <w:rFonts w:asciiTheme="majorBidi" w:hAnsiTheme="majorBidi" w:cstheme="majorBidi"/>
                <w:color w:val="1F1F1F"/>
                <w:sz w:val="28"/>
                <w:szCs w:val="28"/>
                <w:shd w:val="clear" w:color="auto" w:fill="E9EEF6"/>
                <w:rtl/>
              </w:rPr>
            </w:pPr>
          </w:p>
          <w:p w14:paraId="0D934C48" w14:textId="1394439E" w:rsidR="00F84CD3" w:rsidRPr="00D33AE8" w:rsidRDefault="00D33AE8" w:rsidP="00D33AE8">
            <w:pPr>
              <w:shd w:val="clear" w:color="auto" w:fill="FFFFFF"/>
              <w:spacing w:line="360" w:lineRule="auto"/>
              <w:ind w:leftChars="0" w:left="0" w:right="-426" w:firstLineChars="0" w:firstLine="0"/>
              <w:jc w:val="left"/>
              <w:rPr>
                <w:rFonts w:asciiTheme="majorBidi" w:hAnsiTheme="majorBidi" w:cstheme="majorBidi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 xml:space="preserve">م. م. فاطمة محمود صالح      </w:t>
            </w:r>
            <w:r w:rsidR="00F84CD3" w:rsidRPr="00F84CD3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 xml:space="preserve">                            </w:t>
            </w:r>
            <w:proofErr w:type="spellStart"/>
            <w:r w:rsidR="00F84CD3" w:rsidRPr="00F84CD3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>الايميل</w:t>
            </w:r>
            <w:proofErr w:type="spellEnd"/>
            <w:r w:rsidR="00F84CD3" w:rsidRPr="00F84CD3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 xml:space="preserve"> :</w:t>
            </w:r>
            <w:r w:rsidR="00831828">
              <w:rPr>
                <w:rFonts w:asciiTheme="majorBidi" w:hAnsiTheme="majorBidi" w:cstheme="majorBid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 xml:space="preserve">  </w:t>
            </w:r>
            <w:r w:rsidR="00831828" w:rsidRPr="00D33AE8">
              <w:rPr>
                <w:rFonts w:asciiTheme="majorHAnsi" w:hAnsiTheme="majorHAnsi" w:cstheme="majorHAnsi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 xml:space="preserve"> </w:t>
            </w:r>
            <w:r>
              <w:rPr>
                <w:rFonts w:asciiTheme="majorHAnsi" w:hAnsiTheme="majorHAnsi" w:cs="Arial"/>
                <w:color w:val="1F1F1F"/>
                <w:sz w:val="28"/>
                <w:szCs w:val="28"/>
                <w:shd w:val="clear" w:color="auto" w:fill="E9EEF6"/>
                <w:lang w:bidi="ar-IQ"/>
              </w:rPr>
              <w:t>gmail.com</w:t>
            </w:r>
            <w:r>
              <w:rPr>
                <w:rFonts w:asciiTheme="majorHAnsi" w:hAnsiTheme="majorHAnsi" w:cstheme="majorHAnsi" w:hint="cs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>@</w:t>
            </w:r>
            <w:r w:rsidRPr="00D33AE8">
              <w:rPr>
                <w:rFonts w:asciiTheme="majorHAnsi" w:hAnsiTheme="majorHAnsi" w:cstheme="majorHAnsi"/>
                <w:color w:val="1F1F1F"/>
                <w:sz w:val="28"/>
                <w:szCs w:val="28"/>
                <w:shd w:val="clear" w:color="auto" w:fill="E9EEF6"/>
                <w:rtl/>
                <w:lang w:bidi="ar-IQ"/>
              </w:rPr>
              <w:t>19932018</w:t>
            </w:r>
            <w:proofErr w:type="spellStart"/>
            <w:r>
              <w:rPr>
                <w:rFonts w:asciiTheme="majorBidi" w:hAnsiTheme="majorBidi" w:cstheme="majorBidi"/>
                <w:color w:val="1F1F1F"/>
                <w:sz w:val="28"/>
                <w:szCs w:val="28"/>
                <w:shd w:val="clear" w:color="auto" w:fill="E9EEF6"/>
                <w:lang w:bidi="ar-IQ"/>
              </w:rPr>
              <w:t>fms</w:t>
            </w:r>
            <w:proofErr w:type="spellEnd"/>
          </w:p>
          <w:p w14:paraId="0B9DD749" w14:textId="7A6F58C3" w:rsidR="00F84CD3" w:rsidRPr="00F84CD3" w:rsidRDefault="00F84CD3" w:rsidP="00F84CD3">
            <w:pPr>
              <w:shd w:val="clear" w:color="auto" w:fill="FFFFFF"/>
              <w:ind w:leftChars="0" w:left="0" w:right="-426" w:firstLineChars="0" w:firstLine="0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40E37" w:rsidRPr="008F0AE6" w14:paraId="6948C608" w14:textId="77777777" w:rsidTr="002C4353">
        <w:tc>
          <w:tcPr>
            <w:tcW w:w="10348" w:type="dxa"/>
            <w:gridSpan w:val="9"/>
            <w:shd w:val="clear" w:color="auto" w:fill="DEEAF6"/>
          </w:tcPr>
          <w:p w14:paraId="071C71DC" w14:textId="7541BD9D" w:rsidR="00E80770" w:rsidRPr="008F0AE6" w:rsidRDefault="000E2173" w:rsidP="008F0AE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أ</w:t>
            </w:r>
            <w:r w:rsidR="003A1948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هداف</w:t>
            </w:r>
            <w:proofErr w:type="gramEnd"/>
            <w:r w:rsidR="003A1948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065B6F" w:rsidRPr="008F0AE6" w14:paraId="72F27C01" w14:textId="77777777" w:rsidTr="002C4353">
        <w:trPr>
          <w:trHeight w:val="3416"/>
        </w:trPr>
        <w:tc>
          <w:tcPr>
            <w:tcW w:w="5110" w:type="dxa"/>
            <w:gridSpan w:val="5"/>
          </w:tcPr>
          <w:p w14:paraId="27E21B31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2839EB10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71212467" w14:textId="77777777" w:rsidR="00F404FC" w:rsidRPr="008F0AE6" w:rsidRDefault="00F404FC" w:rsidP="000E2173">
            <w:pPr>
              <w:shd w:val="clear" w:color="auto" w:fill="FFFFFF"/>
              <w:ind w:leftChars="0" w:left="0" w:right="-426" w:firstLineChars="0" w:firstLine="0"/>
              <w:jc w:val="left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1F7E8652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53F3B7DA" w14:textId="77777777" w:rsidR="00F404FC" w:rsidRPr="008F0AE6" w:rsidRDefault="00F404FC" w:rsidP="008F0AE6">
            <w:pPr>
              <w:shd w:val="clear" w:color="auto" w:fill="FFFFFF"/>
              <w:ind w:left="0" w:right="-426" w:hanging="2"/>
              <w:jc w:val="left"/>
              <w:rPr>
                <w:rFonts w:asciiTheme="majorBidi" w:eastAsia="Simplified Arabic" w:hAnsiTheme="majorBidi" w:cstheme="majorBidi"/>
                <w:bCs/>
                <w:sz w:val="24"/>
                <w:szCs w:val="24"/>
                <w:rtl/>
              </w:rPr>
            </w:pPr>
          </w:p>
          <w:p w14:paraId="47E10BA6" w14:textId="7BFF0EC5" w:rsidR="00F404FC" w:rsidRPr="008F0AE6" w:rsidRDefault="000E2173" w:rsidP="00F84CD3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proofErr w:type="gramStart"/>
            <w:r>
              <w:rPr>
                <w:rFonts w:asciiTheme="majorBidi" w:eastAsia="Simplified Arabic" w:hAnsiTheme="majorBidi" w:cstheme="majorBidi" w:hint="cs"/>
                <w:bCs/>
                <w:sz w:val="24"/>
                <w:szCs w:val="24"/>
                <w:rtl/>
              </w:rPr>
              <w:t>أ</w:t>
            </w:r>
            <w:r w:rsidR="00F404FC" w:rsidRPr="008F0AE6">
              <w:rPr>
                <w:rFonts w:asciiTheme="majorBidi" w:eastAsia="Simplified Arabic" w:hAnsiTheme="majorBidi" w:cstheme="majorBidi"/>
                <w:bCs/>
                <w:sz w:val="24"/>
                <w:szCs w:val="24"/>
                <w:rtl/>
              </w:rPr>
              <w:t>هداف</w:t>
            </w:r>
            <w:proofErr w:type="gramEnd"/>
            <w:r w:rsidR="00F404FC" w:rsidRPr="008F0AE6">
              <w:rPr>
                <w:rFonts w:asciiTheme="majorBidi" w:eastAsia="Simplified Arabic" w:hAnsiTheme="majorBidi" w:cstheme="majorBidi"/>
                <w:bCs/>
                <w:sz w:val="24"/>
                <w:szCs w:val="24"/>
                <w:rtl/>
              </w:rPr>
              <w:t xml:space="preserve"> المادة الدراسية</w:t>
            </w:r>
          </w:p>
        </w:tc>
        <w:tc>
          <w:tcPr>
            <w:tcW w:w="5238" w:type="dxa"/>
            <w:gridSpan w:val="4"/>
          </w:tcPr>
          <w:p w14:paraId="7C4612D8" w14:textId="77777777" w:rsidR="002C4353" w:rsidRPr="002C4353" w:rsidRDefault="002471A1" w:rsidP="002471A1">
            <w:pPr>
              <w:pStyle w:val="a9"/>
              <w:numPr>
                <w:ilvl w:val="0"/>
                <w:numId w:val="10"/>
              </w:numPr>
              <w:spacing w:line="240" w:lineRule="auto"/>
              <w:ind w:leftChars="0" w:right="-426" w:firstLineChars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2471A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تهدف المادة إلى إعطاء </w:t>
            </w:r>
            <w:proofErr w:type="gramStart"/>
            <w:r w:rsidRPr="002471A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أهم</w:t>
            </w:r>
            <w:proofErr w:type="gramEnd"/>
            <w:r w:rsidRPr="002471A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مفردات اللغة العربية (في المسائل</w:t>
            </w:r>
          </w:p>
          <w:p w14:paraId="5B61698A" w14:textId="274DE11B" w:rsidR="00F404FC" w:rsidRPr="002C4353" w:rsidRDefault="002471A1" w:rsidP="002C4353">
            <w:pPr>
              <w:spacing w:line="240" w:lineRule="auto"/>
              <w:ind w:leftChars="0" w:left="0" w:right="-426" w:firstLineChars="0" w:firstLine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2C435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 xml:space="preserve"> النحوية والصرفية) بصورة كافية </w:t>
            </w:r>
            <w:proofErr w:type="gramStart"/>
            <w:r w:rsidRPr="002C435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وشاملة</w:t>
            </w:r>
            <w:proofErr w:type="gramEnd"/>
            <w:r w:rsidRPr="002C435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، والتي تمس حياة الطالب وتلازمهُ مستقبلاً</w:t>
            </w:r>
            <w:r w:rsidR="00F404FC" w:rsidRPr="002C43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42C5A0C6" w14:textId="77777777" w:rsidR="002C4353" w:rsidRPr="002C4353" w:rsidRDefault="002471A1" w:rsidP="002471A1">
            <w:pPr>
              <w:pStyle w:val="a9"/>
              <w:numPr>
                <w:ilvl w:val="0"/>
                <w:numId w:val="10"/>
              </w:numPr>
              <w:spacing w:line="240" w:lineRule="auto"/>
              <w:ind w:leftChars="0" w:right="-426" w:firstLineChars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تعريف الطالب بأ</w:t>
            </w:r>
            <w:r w:rsidRPr="002471A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ساسيات الكتابة الصحيحة (كالتفريق بين الجمل العربية ومعرفة أنواعها، ومعرفة علامات الإعراب الأصلية والفرعية، ومعرفة النواسخ للجملة الإسمية، والتفريق بين </w:t>
            </w:r>
          </w:p>
          <w:p w14:paraId="72F46C69" w14:textId="32B5AA44" w:rsidR="00F404FC" w:rsidRPr="002C4353" w:rsidRDefault="002471A1" w:rsidP="002C4353">
            <w:pPr>
              <w:spacing w:line="240" w:lineRule="auto"/>
              <w:ind w:leftChars="0" w:left="0" w:right="-426" w:firstLineChars="0" w:firstLine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2C435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 xml:space="preserve">الجمل صرفياً من حيث التذكير والتأنيث </w:t>
            </w:r>
            <w:proofErr w:type="gramStart"/>
            <w:r w:rsidRPr="002C435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وغيرها</w:t>
            </w:r>
            <w:proofErr w:type="gramEnd"/>
            <w:r w:rsidR="00D575A8" w:rsidRPr="002C4353"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2C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19A4D680" w14:textId="093BEDB5" w:rsidR="002471A1" w:rsidRPr="002471A1" w:rsidRDefault="002471A1" w:rsidP="002471A1">
            <w:pPr>
              <w:pStyle w:val="10"/>
              <w:numPr>
                <w:ilvl w:val="0"/>
                <w:numId w:val="10"/>
              </w:numPr>
              <w:shd w:val="clear" w:color="auto" w:fill="FFFFFF"/>
              <w:bidi/>
              <w:ind w:left="0" w:right="288" w:hanging="2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 w:rsidRPr="002471A1">
              <w:rPr>
                <w:rFonts w:asciiTheme="majorBidi" w:eastAsia="Calibri" w:hAnsiTheme="majorBidi"/>
                <w:b/>
                <w:bCs/>
                <w:color w:val="auto"/>
                <w:position w:val="-1"/>
                <w:sz w:val="24"/>
                <w:szCs w:val="24"/>
                <w:rtl/>
                <w:lang w:bidi="ar-IQ"/>
              </w:rPr>
              <w:t>تهدف المادة إل</w:t>
            </w:r>
            <w:r w:rsidR="00FC1B65">
              <w:rPr>
                <w:rFonts w:asciiTheme="majorBidi" w:eastAsia="Calibri" w:hAnsiTheme="majorBidi"/>
                <w:b/>
                <w:bCs/>
                <w:color w:val="auto"/>
                <w:position w:val="-1"/>
                <w:sz w:val="24"/>
                <w:szCs w:val="24"/>
                <w:rtl/>
                <w:lang w:bidi="ar-IQ"/>
              </w:rPr>
              <w:t xml:space="preserve">ى إعطاء </w:t>
            </w:r>
            <w:proofErr w:type="gramStart"/>
            <w:r w:rsidR="00FC1B65">
              <w:rPr>
                <w:rFonts w:asciiTheme="majorBidi" w:eastAsia="Calibri" w:hAnsiTheme="majorBidi"/>
                <w:b/>
                <w:bCs/>
                <w:color w:val="auto"/>
                <w:position w:val="-1"/>
                <w:sz w:val="24"/>
                <w:szCs w:val="24"/>
                <w:rtl/>
                <w:lang w:bidi="ar-IQ"/>
              </w:rPr>
              <w:t>أهم</w:t>
            </w:r>
            <w:proofErr w:type="gramEnd"/>
            <w:r w:rsidR="00FC1B65">
              <w:rPr>
                <w:rFonts w:asciiTheme="majorBidi" w:eastAsia="Calibri" w:hAnsiTheme="majorBidi"/>
                <w:b/>
                <w:bCs/>
                <w:color w:val="auto"/>
                <w:position w:val="-1"/>
                <w:sz w:val="24"/>
                <w:szCs w:val="24"/>
                <w:rtl/>
                <w:lang w:bidi="ar-IQ"/>
              </w:rPr>
              <w:t xml:space="preserve"> </w:t>
            </w:r>
            <w:r w:rsidR="00FC1B65">
              <w:rPr>
                <w:rFonts w:asciiTheme="majorBidi" w:eastAsia="Calibri" w:hAnsiTheme="majorBidi" w:hint="cs"/>
                <w:b/>
                <w:bCs/>
                <w:color w:val="auto"/>
                <w:position w:val="-1"/>
                <w:sz w:val="24"/>
                <w:szCs w:val="24"/>
                <w:rtl/>
                <w:lang w:bidi="ar-IQ"/>
              </w:rPr>
              <w:t>ال</w:t>
            </w:r>
            <w:r w:rsidR="00FC1B65">
              <w:rPr>
                <w:rFonts w:asciiTheme="majorBidi" w:eastAsia="Calibri" w:hAnsiTheme="majorBidi"/>
                <w:b/>
                <w:bCs/>
                <w:color w:val="auto"/>
                <w:position w:val="-1"/>
                <w:sz w:val="24"/>
                <w:szCs w:val="24"/>
                <w:rtl/>
                <w:lang w:bidi="ar-IQ"/>
              </w:rPr>
              <w:t>مفردات</w:t>
            </w:r>
            <w:r w:rsidRPr="002471A1">
              <w:rPr>
                <w:rFonts w:asciiTheme="majorBidi" w:eastAsia="Calibri" w:hAnsiTheme="majorBidi"/>
                <w:b/>
                <w:bCs/>
                <w:color w:val="auto"/>
                <w:position w:val="-1"/>
                <w:sz w:val="24"/>
                <w:szCs w:val="24"/>
                <w:rtl/>
                <w:lang w:bidi="ar-IQ"/>
              </w:rPr>
              <w:t xml:space="preserve"> (في المسائل الإملائيَّة والتعبيريَّة)</w:t>
            </w:r>
            <w:r>
              <w:rPr>
                <w:rFonts w:asciiTheme="majorBidi" w:eastAsia="Calibri" w:hAnsiTheme="majorBidi" w:hint="cs"/>
                <w:b/>
                <w:bCs/>
                <w:color w:val="auto"/>
                <w:position w:val="-1"/>
                <w:sz w:val="24"/>
                <w:szCs w:val="24"/>
                <w:rtl/>
                <w:lang w:bidi="ar-IQ"/>
              </w:rPr>
              <w:t xml:space="preserve"> بصورة عامة.</w:t>
            </w:r>
            <w:r w:rsidRPr="002471A1">
              <w:rPr>
                <w:rFonts w:asciiTheme="majorBidi" w:eastAsia="Calibri" w:hAnsiTheme="majorBidi"/>
                <w:b/>
                <w:bCs/>
                <w:color w:val="auto"/>
                <w:position w:val="-1"/>
                <w:sz w:val="24"/>
                <w:szCs w:val="24"/>
                <w:rtl/>
                <w:lang w:bidi="ar-IQ"/>
              </w:rPr>
              <w:t xml:space="preserve"> </w:t>
            </w:r>
          </w:p>
          <w:p w14:paraId="1B57B8FC" w14:textId="77777777" w:rsidR="00637797" w:rsidRPr="00637797" w:rsidRDefault="005D4403" w:rsidP="005D4403">
            <w:pPr>
              <w:pStyle w:val="10"/>
              <w:numPr>
                <w:ilvl w:val="0"/>
                <w:numId w:val="10"/>
              </w:numPr>
              <w:shd w:val="clear" w:color="auto" w:fill="FFFFFF"/>
              <w:bidi/>
              <w:ind w:left="0" w:right="288" w:hanging="2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IQ"/>
              </w:rPr>
              <w:t>تعري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ف</w:t>
            </w: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الطالب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Pr="005D440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كتابة الأعداد في اللغة العربية، ومعرفة كتابة الهم</w:t>
            </w:r>
            <w:r w:rsidR="00637797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زة بأنواعها</w:t>
            </w:r>
            <w:r w:rsidR="00637797"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371670CF" w14:textId="52A46D2F" w:rsidR="00F404FC" w:rsidRPr="008F0AE6" w:rsidRDefault="00C4770B" w:rsidP="00637797">
            <w:pPr>
              <w:pStyle w:val="10"/>
              <w:numPr>
                <w:ilvl w:val="0"/>
                <w:numId w:val="10"/>
              </w:numPr>
              <w:shd w:val="clear" w:color="auto" w:fill="FFFFFF"/>
              <w:bidi/>
              <w:ind w:left="0" w:right="288" w:hanging="2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IQ"/>
              </w:rPr>
              <w:t>تعليم</w:t>
            </w:r>
            <w:proofErr w:type="gramEnd"/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الطلبة</w:t>
            </w:r>
            <w:r w:rsidR="00637797"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D4403" w:rsidRPr="005D440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التفريق بين التاء المربوطة والتاء المفتوحة، و</w:t>
            </w:r>
            <w:r w:rsidR="00637797"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كذا </w:t>
            </w:r>
            <w:r w:rsidR="005D4403" w:rsidRPr="005D440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التفريق بين الضاد والظا</w:t>
            </w:r>
            <w:r w:rsidR="00637797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ء، ومعرفة علامات الترقيم، و</w:t>
            </w:r>
            <w:r w:rsidR="005D4403" w:rsidRPr="005D440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أهم ا</w:t>
            </w:r>
            <w:r w:rsidR="005D440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لأخطاء الشائعة في اللغة العربية</w:t>
            </w:r>
            <w:r w:rsidR="005D4403" w:rsidRPr="005D4403">
              <w:rPr>
                <w:rFonts w:asciiTheme="majorBidi" w:hAnsi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140E37" w:rsidRPr="008F0AE6" w14:paraId="2A7A2D80" w14:textId="77777777" w:rsidTr="002C4353">
        <w:trPr>
          <w:trHeight w:val="800"/>
        </w:trPr>
        <w:tc>
          <w:tcPr>
            <w:tcW w:w="10348" w:type="dxa"/>
            <w:gridSpan w:val="9"/>
            <w:shd w:val="clear" w:color="auto" w:fill="DEEAF6"/>
          </w:tcPr>
          <w:p w14:paraId="1E786DA8" w14:textId="77777777" w:rsidR="0068757D" w:rsidRDefault="0068757D" w:rsidP="0068757D">
            <w:pPr>
              <w:ind w:leftChars="0" w:left="36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</w:pPr>
          </w:p>
          <w:p w14:paraId="0D1380A1" w14:textId="77777777" w:rsidR="0068757D" w:rsidRDefault="0068757D" w:rsidP="0068757D">
            <w:pPr>
              <w:ind w:leftChars="0" w:left="36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</w:pPr>
          </w:p>
          <w:p w14:paraId="403A559D" w14:textId="77777777" w:rsidR="0068757D" w:rsidRDefault="0068757D" w:rsidP="0068757D">
            <w:pPr>
              <w:ind w:leftChars="0" w:left="36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</w:pPr>
          </w:p>
          <w:p w14:paraId="18F3398F" w14:textId="77777777" w:rsidR="0068757D" w:rsidRDefault="0068757D" w:rsidP="0068757D">
            <w:pPr>
              <w:ind w:leftChars="0" w:left="36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</w:pPr>
          </w:p>
          <w:p w14:paraId="5B8C2527" w14:textId="3A0DBBE3" w:rsidR="00F404FC" w:rsidRPr="0068757D" w:rsidRDefault="0068757D" w:rsidP="0068757D">
            <w:pPr>
              <w:ind w:leftChars="0" w:left="36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9ـ      </w:t>
            </w:r>
            <w:r w:rsidR="00F404FC" w:rsidRPr="0068757D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065B6F" w:rsidRPr="008F0AE6" w14:paraId="41546F36" w14:textId="77777777" w:rsidTr="002C4353">
        <w:trPr>
          <w:trHeight w:val="1315"/>
        </w:trPr>
        <w:tc>
          <w:tcPr>
            <w:tcW w:w="2103" w:type="dxa"/>
            <w:gridSpan w:val="2"/>
          </w:tcPr>
          <w:p w14:paraId="2C30434B" w14:textId="77777777" w:rsidR="00F404FC" w:rsidRPr="008F0AE6" w:rsidRDefault="00F404FC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52926C23" w14:textId="77777777" w:rsidR="00F404FC" w:rsidRPr="008F0AE6" w:rsidRDefault="00F404FC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564B5707" w14:textId="77777777" w:rsidR="00F404FC" w:rsidRPr="008F0AE6" w:rsidRDefault="00F404FC" w:rsidP="008F0AE6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245" w:type="dxa"/>
            <w:gridSpan w:val="7"/>
          </w:tcPr>
          <w:p w14:paraId="235678FE" w14:textId="77777777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336F9AA6" w14:textId="39FEFD27" w:rsidR="00F404FC" w:rsidRPr="008F0AE6" w:rsidRDefault="00AB17E3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- استراتيجية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الأسئلة و</w:t>
            </w:r>
            <w:r w:rsidR="00F404FC"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المناقشات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14:paraId="5B8C9C42" w14:textId="22EA567C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- استر</w:t>
            </w:r>
            <w:r w:rsidR="00AB17E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اتيجية حث الطلبة على تعلم </w:t>
            </w:r>
            <w:r w:rsidR="00AB17E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أهم قواعد اللغة العربية (النحوية والصرفية).</w:t>
            </w:r>
          </w:p>
          <w:p w14:paraId="206D78E0" w14:textId="08FD778C" w:rsidR="00F404FC" w:rsidRPr="008F0AE6" w:rsidRDefault="00F404FC" w:rsidP="00C4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8F0AE6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- استراتيجية تعليم الطلبة كيفية </w:t>
            </w:r>
            <w:r w:rsidR="00AB17E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توظيف قواعد العربية العامة </w:t>
            </w:r>
            <w:r w:rsidR="00AB17E3" w:rsidRPr="00AB17E3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(في المسائل الإملائيَّة والتعبيريَّة)</w:t>
            </w:r>
            <w:r w:rsidR="00AB17E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في كتابتهم.</w:t>
            </w:r>
          </w:p>
          <w:p w14:paraId="1F9D609B" w14:textId="77777777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7037F9C8" w14:textId="77777777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6EE42460" w14:textId="77777777" w:rsidR="00F404FC" w:rsidRPr="008F0AE6" w:rsidRDefault="00F404FC" w:rsidP="008F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40E37" w:rsidRPr="008F0AE6" w14:paraId="0DA69489" w14:textId="77777777" w:rsidTr="002C4353">
        <w:trPr>
          <w:trHeight w:val="557"/>
        </w:trPr>
        <w:tc>
          <w:tcPr>
            <w:tcW w:w="10348" w:type="dxa"/>
            <w:gridSpan w:val="9"/>
            <w:shd w:val="clear" w:color="auto" w:fill="DEEAF6"/>
          </w:tcPr>
          <w:p w14:paraId="79520BB5" w14:textId="77777777" w:rsidR="00F84CD3" w:rsidRDefault="00F84CD3" w:rsidP="00F84CD3">
            <w:pPr>
              <w:ind w:leftChars="0" w:left="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</w:pPr>
          </w:p>
          <w:p w14:paraId="1D7FD5DC" w14:textId="76AB328D" w:rsidR="00F84CD3" w:rsidRDefault="001C3AD0" w:rsidP="001C3AD0">
            <w:pPr>
              <w:ind w:leftChars="0" w:left="36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10ـ       </w:t>
            </w:r>
            <w:proofErr w:type="gramStart"/>
            <w:r w:rsidR="00F84CD3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</w:t>
            </w:r>
            <w:proofErr w:type="gramEnd"/>
            <w:r w:rsidR="00F84CD3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</w:t>
            </w:r>
            <w:r w:rsidR="00F84CD3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ر</w:t>
            </w:r>
          </w:p>
          <w:p w14:paraId="397EC609" w14:textId="77777777" w:rsidR="00F84CD3" w:rsidRDefault="00F84CD3" w:rsidP="00F84CD3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4C3C286C" w14:textId="3B27557D" w:rsidR="00F84CD3" w:rsidRDefault="00F84CD3" w:rsidP="00F84CD3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        ( المرحلة الثانية </w:t>
            </w:r>
            <w:r>
              <w:rPr>
                <w:rFonts w:asciiTheme="majorBidi" w:eastAsia="Simplified Arabic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F84CD3">
              <w:rPr>
                <w:rFonts w:asciiTheme="majorBidi" w:eastAsia="Simplified Arabic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الفصل </w:t>
            </w:r>
            <w:proofErr w:type="spellStart"/>
            <w:r w:rsidRPr="00F84CD3">
              <w:rPr>
                <w:rFonts w:asciiTheme="majorBidi" w:eastAsia="Simplified Arabic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الاول</w:t>
            </w:r>
            <w:proofErr w:type="spellEnd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  <w:lang w:bidi="ar-IQ"/>
              </w:rPr>
              <w:t xml:space="preserve">  من السنة الدراس</w:t>
            </w:r>
            <w:r w:rsidR="00D73EA5">
              <w:rPr>
                <w:rFonts w:asciiTheme="majorBidi" w:eastAsia="Simplified Arabic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  <w:lang w:bidi="ar-IQ"/>
              </w:rPr>
              <w:t>ة 2023-2024)</w:t>
            </w:r>
          </w:p>
          <w:p w14:paraId="39C675EB" w14:textId="77777777" w:rsidR="00F84CD3" w:rsidRPr="008F0AE6" w:rsidRDefault="00F84CD3" w:rsidP="00F84CD3">
            <w:pPr>
              <w:ind w:leftChars="0" w:left="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</w:pPr>
          </w:p>
        </w:tc>
      </w:tr>
      <w:tr w:rsidR="00ED3ABE" w:rsidRPr="008F0AE6" w14:paraId="0CDF06EB" w14:textId="77777777" w:rsidTr="002C4353">
        <w:trPr>
          <w:trHeight w:val="182"/>
        </w:trPr>
        <w:tc>
          <w:tcPr>
            <w:tcW w:w="1570" w:type="dxa"/>
            <w:shd w:val="clear" w:color="auto" w:fill="BDD6EE"/>
            <w:vAlign w:val="center"/>
          </w:tcPr>
          <w:p w14:paraId="18BB079A" w14:textId="77777777" w:rsidR="00F84CD3" w:rsidRPr="00CC5343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bookmarkStart w:id="1" w:name="_Hlk163260886"/>
            <w:proofErr w:type="spellStart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  <w:proofErr w:type="spellEnd"/>
          </w:p>
        </w:tc>
        <w:tc>
          <w:tcPr>
            <w:tcW w:w="851" w:type="dxa"/>
            <w:gridSpan w:val="2"/>
            <w:shd w:val="clear" w:color="auto" w:fill="BDD6EE"/>
            <w:vAlign w:val="center"/>
          </w:tcPr>
          <w:p w14:paraId="5A1F4E4C" w14:textId="77777777" w:rsidR="00F84CD3" w:rsidRPr="00CC5343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065" w:type="dxa"/>
            <w:shd w:val="clear" w:color="auto" w:fill="BDD6EE"/>
            <w:vAlign w:val="center"/>
          </w:tcPr>
          <w:p w14:paraId="7E0BB204" w14:textId="77777777" w:rsidR="00F84CD3" w:rsidRPr="00CC5343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508" w:type="dxa"/>
            <w:gridSpan w:val="3"/>
            <w:shd w:val="clear" w:color="auto" w:fill="BDD6EE"/>
            <w:vAlign w:val="center"/>
          </w:tcPr>
          <w:p w14:paraId="21B93FB0" w14:textId="77777777" w:rsidR="00F84CD3" w:rsidRPr="00CC5343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اسم الوحدة </w:t>
            </w:r>
            <w:proofErr w:type="spellStart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الموضوع</w:t>
            </w:r>
          </w:p>
        </w:tc>
        <w:tc>
          <w:tcPr>
            <w:tcW w:w="2179" w:type="dxa"/>
            <w:shd w:val="clear" w:color="auto" w:fill="BDD6EE"/>
            <w:vAlign w:val="center"/>
          </w:tcPr>
          <w:p w14:paraId="5ACCFCB5" w14:textId="77777777" w:rsidR="00F84CD3" w:rsidRPr="00CC5343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2175" w:type="dxa"/>
            <w:shd w:val="clear" w:color="auto" w:fill="BDD6EE"/>
            <w:vAlign w:val="center"/>
          </w:tcPr>
          <w:p w14:paraId="05078752" w14:textId="77777777" w:rsidR="00F84CD3" w:rsidRPr="00CC5343" w:rsidRDefault="00F84CD3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BC6B1D" w:rsidRPr="008F0AE6" w14:paraId="7AAEAE5D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63192CB3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57D4CC3B" w14:textId="143E1006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19ABE148" w14:textId="77777777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71EE4592" w14:textId="3E88CC2C" w:rsidR="00F84CD3" w:rsidRPr="00CC5343" w:rsidRDefault="00B038EC" w:rsidP="00CC5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محاضرة تعريفية ونبذة عن</w:t>
            </w:r>
            <w:r w:rsidRPr="00B038EC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أنواع الكلمة العربية وكيفية التمييز بينها</w:t>
            </w:r>
          </w:p>
        </w:tc>
        <w:tc>
          <w:tcPr>
            <w:tcW w:w="2179" w:type="dxa"/>
            <w:vAlign w:val="center"/>
          </w:tcPr>
          <w:p w14:paraId="5CEFD7A4" w14:textId="22CA66B8" w:rsidR="00F84CD3" w:rsidRPr="00CC5343" w:rsidRDefault="00D80A46" w:rsidP="00664F62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القاء</w:t>
            </w:r>
            <w:proofErr w:type="spell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المحاضرة</w:t>
            </w:r>
            <w:r w:rsidR="00F84CD3"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</w:t>
            </w:r>
            <w:r w:rsidR="00B038EC" w:rsidRPr="00B038EC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30941A" w14:textId="77777777" w:rsidR="00F84CD3" w:rsidRPr="00CC5343" w:rsidRDefault="00F84CD3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مناقشات</w:t>
            </w:r>
          </w:p>
        </w:tc>
      </w:tr>
      <w:tr w:rsidR="00BC6B1D" w:rsidRPr="008F0AE6" w14:paraId="5F500D48" w14:textId="77777777" w:rsidTr="002C4353">
        <w:trPr>
          <w:trHeight w:val="1362"/>
        </w:trPr>
        <w:tc>
          <w:tcPr>
            <w:tcW w:w="1570" w:type="dxa"/>
            <w:vAlign w:val="center"/>
          </w:tcPr>
          <w:p w14:paraId="1A642EFB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106B1D24" w14:textId="18ECF400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7849AC44" w14:textId="77777777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3D62A3C4" w14:textId="549947F2" w:rsidR="00F84CD3" w:rsidRPr="00CC5343" w:rsidRDefault="00664F62" w:rsidP="00664F62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664F62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علامات الاسم </w:t>
            </w:r>
            <w:proofErr w:type="gramStart"/>
            <w:r w:rsidRPr="00664F62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والفعل</w:t>
            </w:r>
            <w:proofErr w:type="gramEnd"/>
            <w:r w:rsidRPr="00664F62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والحرف</w:t>
            </w:r>
            <w:r>
              <w:rPr>
                <w:rFonts w:asciiTheme="majorBidi" w:eastAsia="Cambria" w:hAnsiTheme="majorBidi" w:hint="cs"/>
                <w:color w:val="000000"/>
                <w:sz w:val="28"/>
                <w:szCs w:val="28"/>
                <w:rtl/>
              </w:rPr>
              <w:t xml:space="preserve"> وكيفية التفريق بينها</w:t>
            </w:r>
          </w:p>
        </w:tc>
        <w:tc>
          <w:tcPr>
            <w:tcW w:w="2179" w:type="dxa"/>
            <w:vAlign w:val="center"/>
          </w:tcPr>
          <w:p w14:paraId="0C3161CF" w14:textId="41371091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4839E3" w:rsidRPr="004839E3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82003D" w14:textId="77777777" w:rsidR="00F84CD3" w:rsidRPr="00CC5343" w:rsidRDefault="00F84CD3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2B5FCFB8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1D1A7D4B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1C455C92" w14:textId="62801255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2BFD1AF7" w14:textId="77777777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28004BFA" w14:textId="641FC788" w:rsidR="00F84CD3" w:rsidRPr="00CC5343" w:rsidRDefault="004839E3" w:rsidP="004839E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4839E3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علامات</w:t>
            </w:r>
            <w:proofErr w:type="gramEnd"/>
            <w:r w:rsidRPr="004839E3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الإعراب الأصلية</w:t>
            </w:r>
          </w:p>
        </w:tc>
        <w:tc>
          <w:tcPr>
            <w:tcW w:w="2179" w:type="dxa"/>
            <w:vAlign w:val="center"/>
          </w:tcPr>
          <w:p w14:paraId="2E6F6BEC" w14:textId="0436693B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4839E3" w:rsidRPr="004839E3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8BF5C2" w14:textId="77777777" w:rsidR="00F84CD3" w:rsidRPr="00CC5343" w:rsidRDefault="00F84CD3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535AD36C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15B0A12F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34244BA9" w14:textId="12B53754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6F776616" w14:textId="4FE0D40B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52945613" w14:textId="5CBFB79F" w:rsidR="00F84CD3" w:rsidRPr="00CC5343" w:rsidRDefault="000F27C6" w:rsidP="000F27C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F27C6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علامات</w:t>
            </w:r>
            <w:proofErr w:type="gramEnd"/>
            <w:r w:rsidRPr="000F27C6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الإعراب الفرعية</w:t>
            </w:r>
          </w:p>
        </w:tc>
        <w:tc>
          <w:tcPr>
            <w:tcW w:w="2179" w:type="dxa"/>
            <w:vAlign w:val="center"/>
          </w:tcPr>
          <w:p w14:paraId="1FB6E8F3" w14:textId="44D388C2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0F27C6" w:rsidRPr="000F27C6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138825" w14:textId="17FC70E7" w:rsidR="00F84CD3" w:rsidRPr="00CC5343" w:rsidRDefault="00F84CD3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6CC1A001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5E6DCA39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34F3CD71" w14:textId="374993E0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081D2EA3" w14:textId="48F69A6C" w:rsidR="00F84CD3" w:rsidRPr="00CC5343" w:rsidRDefault="00D73EA5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يومي</w:t>
            </w:r>
            <w:r w:rsidR="005A5F74"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="005A5F74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(1)</w:t>
            </w:r>
          </w:p>
        </w:tc>
        <w:tc>
          <w:tcPr>
            <w:tcW w:w="2508" w:type="dxa"/>
            <w:gridSpan w:val="3"/>
            <w:vAlign w:val="center"/>
          </w:tcPr>
          <w:p w14:paraId="6292DABC" w14:textId="641F314B" w:rsidR="00F84CD3" w:rsidRPr="00CC5343" w:rsidRDefault="005A5F74" w:rsidP="00CC5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يومي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(1)</w:t>
            </w:r>
          </w:p>
        </w:tc>
        <w:tc>
          <w:tcPr>
            <w:tcW w:w="2179" w:type="dxa"/>
            <w:vAlign w:val="center"/>
          </w:tcPr>
          <w:p w14:paraId="36DE4EFD" w14:textId="3A85BEEA" w:rsidR="00F84CD3" w:rsidRPr="00CC5343" w:rsidRDefault="005A5F74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يومي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(1)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8920F2" w14:textId="07384D6F" w:rsidR="00F84CD3" w:rsidRPr="00CC5343" w:rsidRDefault="005A5F74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يومي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(1)</w:t>
            </w:r>
          </w:p>
        </w:tc>
      </w:tr>
      <w:tr w:rsidR="00BC6B1D" w:rsidRPr="008F0AE6" w14:paraId="39FA65AC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5B243A20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17D6CFE5" w14:textId="47AC07CE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26F237BE" w14:textId="77777777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35514CAA" w14:textId="36152CB5" w:rsidR="00F84CD3" w:rsidRPr="00CC5343" w:rsidRDefault="004258BF" w:rsidP="004258B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4258BF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الجملة</w:t>
            </w:r>
            <w:proofErr w:type="gramEnd"/>
            <w:r w:rsidRPr="004258BF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العربية وأنواعها (الجملة الفعلية)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وعلامات كل نوع</w:t>
            </w:r>
          </w:p>
        </w:tc>
        <w:tc>
          <w:tcPr>
            <w:tcW w:w="2179" w:type="dxa"/>
            <w:vAlign w:val="center"/>
          </w:tcPr>
          <w:p w14:paraId="0AF6EB08" w14:textId="551388BB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4258BF" w:rsidRPr="004258BF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A33A25" w14:textId="77777777" w:rsidR="00F84CD3" w:rsidRPr="00CC5343" w:rsidRDefault="00F84CD3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2E33C196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561B5538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71A12819" w14:textId="78868AA7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4E8C305B" w14:textId="77777777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7327F4D6" w14:textId="68596B44" w:rsidR="00F84CD3" w:rsidRPr="00CC5343" w:rsidRDefault="004258BF" w:rsidP="00FE52E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258BF">
              <w:rPr>
                <w:rFonts w:asciiTheme="majorBidi" w:eastAsia="Cambria" w:hAnsiTheme="majorBidi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4258BF">
              <w:rPr>
                <w:rFonts w:asciiTheme="majorBidi" w:eastAsia="Cambria" w:hAnsiTheme="majorBidi"/>
                <w:color w:val="000000"/>
                <w:sz w:val="28"/>
                <w:szCs w:val="28"/>
                <w:rtl/>
                <w:lang w:bidi="ar-IQ"/>
              </w:rPr>
              <w:t>الجملة</w:t>
            </w:r>
            <w:proofErr w:type="gramEnd"/>
            <w:r w:rsidRPr="004258BF">
              <w:rPr>
                <w:rFonts w:asciiTheme="majorBidi" w:eastAsia="Cambria" w:hAnsiTheme="majorBidi"/>
                <w:color w:val="000000"/>
                <w:sz w:val="28"/>
                <w:szCs w:val="28"/>
                <w:rtl/>
                <w:lang w:bidi="ar-IQ"/>
              </w:rPr>
              <w:t xml:space="preserve"> الاسمية)</w:t>
            </w:r>
          </w:p>
        </w:tc>
        <w:tc>
          <w:tcPr>
            <w:tcW w:w="2179" w:type="dxa"/>
            <w:vAlign w:val="center"/>
          </w:tcPr>
          <w:p w14:paraId="5EE8B784" w14:textId="7AA4CE27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FE52EA" w:rsidRPr="00FE52EA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بطريقة الشرح والمناقشة والاختبارات </w:t>
            </w:r>
            <w:r w:rsidR="00FE52EA" w:rsidRPr="00FE52EA">
              <w:rPr>
                <w:rFonts w:asciiTheme="majorBidi" w:eastAsia="Cambria" w:hAnsiTheme="majorBidi"/>
                <w:sz w:val="28"/>
                <w:szCs w:val="28"/>
                <w:rtl/>
              </w:rPr>
              <w:lastRenderedPageBreak/>
              <w:t>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D533DF" w14:textId="77777777" w:rsidR="00F84CD3" w:rsidRPr="00CC5343" w:rsidRDefault="00F84CD3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lastRenderedPageBreak/>
              <w:t>الاسئلة</w:t>
            </w:r>
            <w:proofErr w:type="spellEnd"/>
          </w:p>
        </w:tc>
      </w:tr>
      <w:tr w:rsidR="00BC6B1D" w:rsidRPr="008F0AE6" w14:paraId="4BB781B2" w14:textId="77777777" w:rsidTr="002C4353">
        <w:trPr>
          <w:trHeight w:val="541"/>
        </w:trPr>
        <w:tc>
          <w:tcPr>
            <w:tcW w:w="1570" w:type="dxa"/>
            <w:vAlign w:val="center"/>
          </w:tcPr>
          <w:p w14:paraId="12966D97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2FF6E205" w14:textId="08330717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2D499B15" w14:textId="77777777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7BCF301E" w14:textId="1D37597D" w:rsidR="00F84CD3" w:rsidRPr="00CC5343" w:rsidRDefault="00FE52EA" w:rsidP="00FE52E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FE52EA">
              <w:rPr>
                <w:rFonts w:asciiTheme="majorBidi" w:eastAsia="Cambria" w:hAnsiTheme="majorBidi"/>
                <w:color w:val="000000"/>
                <w:sz w:val="28"/>
                <w:szCs w:val="28"/>
                <w:rtl/>
                <w:lang w:bidi="ar-IQ"/>
              </w:rPr>
              <w:t>نواسخ الجملة الاسمية (كان وأخواتها)</w:t>
            </w:r>
          </w:p>
        </w:tc>
        <w:tc>
          <w:tcPr>
            <w:tcW w:w="2179" w:type="dxa"/>
            <w:vAlign w:val="center"/>
          </w:tcPr>
          <w:p w14:paraId="5675F7A4" w14:textId="7467B7DF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FE52EA" w:rsidRPr="00FE52EA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AA3B74" w14:textId="77777777" w:rsidR="00F84CD3" w:rsidRPr="00CC5343" w:rsidRDefault="00F84CD3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479CC1B6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59F7581D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14:paraId="00FC3132" w14:textId="2B5C0633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65F80AC7" w14:textId="785DC301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77C2564C" w14:textId="4D7D6F53" w:rsidR="00F84CD3" w:rsidRPr="00CC5343" w:rsidRDefault="00FE52EA" w:rsidP="00FE52E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FE52E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نواسخ الجملة الاسمية (إنَّ وأخواتها)</w:t>
            </w:r>
          </w:p>
        </w:tc>
        <w:tc>
          <w:tcPr>
            <w:tcW w:w="2179" w:type="dxa"/>
            <w:vAlign w:val="center"/>
          </w:tcPr>
          <w:p w14:paraId="75759D63" w14:textId="49ABCD52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FE52EA" w:rsidRPr="00FE52EA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23E1DD" w14:textId="31CAC34C" w:rsidR="00F84CD3" w:rsidRPr="00CC5343" w:rsidRDefault="00F84CD3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07F96431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63C04891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14:paraId="62ACE0A1" w14:textId="6DE1B281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1D32674B" w14:textId="2FF5AA57" w:rsidR="00F84CD3" w:rsidRPr="00CC5343" w:rsidRDefault="00DA08B1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شهري</w:t>
            </w:r>
          </w:p>
        </w:tc>
        <w:tc>
          <w:tcPr>
            <w:tcW w:w="2508" w:type="dxa"/>
            <w:gridSpan w:val="3"/>
            <w:vAlign w:val="center"/>
          </w:tcPr>
          <w:p w14:paraId="31B163D1" w14:textId="59ABAF0A" w:rsidR="00F84CD3" w:rsidRPr="00CC5343" w:rsidRDefault="00DA08B1" w:rsidP="00CC5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شهري </w:t>
            </w:r>
          </w:p>
        </w:tc>
        <w:tc>
          <w:tcPr>
            <w:tcW w:w="2179" w:type="dxa"/>
            <w:vAlign w:val="center"/>
          </w:tcPr>
          <w:p w14:paraId="7D4F0BE9" w14:textId="2BAB213A" w:rsidR="00F84CD3" w:rsidRPr="00CC5343" w:rsidRDefault="00DA08B1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شهري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88D251" w14:textId="642D47D5" w:rsidR="00F84CD3" w:rsidRPr="00CC5343" w:rsidRDefault="00DA08B1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شهري</w:t>
            </w:r>
          </w:p>
        </w:tc>
      </w:tr>
      <w:tr w:rsidR="00BC6B1D" w:rsidRPr="008F0AE6" w14:paraId="2203BE4E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05855B76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14:paraId="68125F0F" w14:textId="75B4F03C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23D5AE33" w14:textId="77777777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578895A5" w14:textId="379F8BD1" w:rsidR="00F84CD3" w:rsidRPr="00CC5343" w:rsidRDefault="00611661" w:rsidP="006116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611661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الأفعال</w:t>
            </w:r>
            <w:proofErr w:type="gramEnd"/>
            <w:r w:rsidRPr="00611661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من حيث البناء للمعلوم والبناء للمجهول</w:t>
            </w:r>
          </w:p>
        </w:tc>
        <w:tc>
          <w:tcPr>
            <w:tcW w:w="2179" w:type="dxa"/>
            <w:vAlign w:val="center"/>
          </w:tcPr>
          <w:p w14:paraId="2DE1C0D8" w14:textId="6CF881EE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611661" w:rsidRPr="00611661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AFF982" w14:textId="77777777" w:rsidR="00F84CD3" w:rsidRPr="00CC5343" w:rsidRDefault="00F84CD3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087DF2E0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04A87428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14:paraId="4D7CD063" w14:textId="44AE36F4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48534619" w14:textId="77777777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3DB508A5" w14:textId="7F0EC25E" w:rsidR="00F84CD3" w:rsidRPr="00CC5343" w:rsidRDefault="00611661" w:rsidP="006116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611661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الأفعال من حيث الصحَّة </w:t>
            </w:r>
            <w:proofErr w:type="gramStart"/>
            <w:r w:rsidRPr="00611661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والاعتلال</w:t>
            </w:r>
            <w:proofErr w:type="gramEnd"/>
          </w:p>
        </w:tc>
        <w:tc>
          <w:tcPr>
            <w:tcW w:w="2179" w:type="dxa"/>
            <w:vAlign w:val="center"/>
          </w:tcPr>
          <w:p w14:paraId="65197A6E" w14:textId="24A49DC1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611661" w:rsidRPr="00611661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7ABBA9" w14:textId="77777777" w:rsidR="00F84CD3" w:rsidRPr="00CC5343" w:rsidRDefault="00F84CD3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45788EAA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62DB42DB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851" w:type="dxa"/>
            <w:gridSpan w:val="2"/>
            <w:vAlign w:val="center"/>
          </w:tcPr>
          <w:p w14:paraId="10A0B057" w14:textId="25FF4DA9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7F99B8D7" w14:textId="6DE92BCD" w:rsidR="00F84CD3" w:rsidRPr="00CC5343" w:rsidRDefault="00DA08B1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امتحان </w:t>
            </w:r>
            <w:r w:rsidR="00611661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يومي</w:t>
            </w:r>
            <w:proofErr w:type="gramEnd"/>
            <w:r w:rsidR="00264F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</w:t>
            </w:r>
          </w:p>
        </w:tc>
        <w:tc>
          <w:tcPr>
            <w:tcW w:w="2508" w:type="dxa"/>
            <w:gridSpan w:val="3"/>
            <w:vAlign w:val="center"/>
          </w:tcPr>
          <w:p w14:paraId="47551BFF" w14:textId="1CABA8DD" w:rsidR="00F84CD3" w:rsidRPr="00CC5343" w:rsidRDefault="00D73EA5" w:rsidP="006116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امتحان  يومي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2</w:t>
            </w:r>
          </w:p>
        </w:tc>
        <w:tc>
          <w:tcPr>
            <w:tcW w:w="2179" w:type="dxa"/>
            <w:vAlign w:val="center"/>
          </w:tcPr>
          <w:p w14:paraId="271FE446" w14:textId="5C737018" w:rsidR="00F84CD3" w:rsidRPr="00CC5343" w:rsidRDefault="00D73EA5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امتحان  يومي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2 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8514B8" w14:textId="4FBFEE01" w:rsidR="00F84CD3" w:rsidRPr="00CC5343" w:rsidRDefault="00D73EA5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امتحان  يومي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2 </w:t>
            </w:r>
          </w:p>
        </w:tc>
      </w:tr>
      <w:tr w:rsidR="00BC6B1D" w:rsidRPr="008F0AE6" w14:paraId="7A594B81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3D05F5F6" w14:textId="01D7D3B6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851" w:type="dxa"/>
            <w:gridSpan w:val="2"/>
            <w:vAlign w:val="center"/>
          </w:tcPr>
          <w:p w14:paraId="28B9AEEB" w14:textId="6370A5B0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76782AF6" w14:textId="77777777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7B15050B" w14:textId="6B36B213" w:rsidR="00F84CD3" w:rsidRPr="00CC5343" w:rsidRDefault="00611661" w:rsidP="00CC5343">
            <w:pPr>
              <w:shd w:val="clear" w:color="auto" w:fill="FFFFFF"/>
              <w:ind w:leftChars="0" w:left="0" w:firstLineChars="0" w:firstLine="0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611661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التغاير</w:t>
            </w:r>
            <w:proofErr w:type="gramEnd"/>
            <w:r w:rsidRPr="00611661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النوعي (التذكير)</w:t>
            </w:r>
          </w:p>
        </w:tc>
        <w:tc>
          <w:tcPr>
            <w:tcW w:w="2179" w:type="dxa"/>
            <w:vAlign w:val="center"/>
          </w:tcPr>
          <w:p w14:paraId="706F6391" w14:textId="573E5CC0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611661" w:rsidRPr="00611661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4B9327" w14:textId="77777777" w:rsidR="00F84CD3" w:rsidRPr="00CC5343" w:rsidRDefault="00F84CD3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17B721CE" w14:textId="77777777" w:rsidTr="002C4353">
        <w:trPr>
          <w:trHeight w:val="638"/>
        </w:trPr>
        <w:tc>
          <w:tcPr>
            <w:tcW w:w="1570" w:type="dxa"/>
            <w:vAlign w:val="center"/>
          </w:tcPr>
          <w:p w14:paraId="4EB29C4F" w14:textId="77777777" w:rsidR="00F84CD3" w:rsidRPr="00CC5343" w:rsidRDefault="00F84CD3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14:paraId="352353B3" w14:textId="256A6BB7" w:rsidR="00F84CD3" w:rsidRPr="00CC5343" w:rsidRDefault="00F21CCD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274EBB11" w14:textId="77777777" w:rsidR="00F84CD3" w:rsidRPr="00CC5343" w:rsidRDefault="00F84CD3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10EF9CE6" w14:textId="77777777" w:rsidR="00CC5343" w:rsidRPr="00CC5343" w:rsidRDefault="00CC5343" w:rsidP="007D7854">
            <w:pPr>
              <w:shd w:val="clear" w:color="auto" w:fill="FFFFFF"/>
              <w:ind w:leftChars="0" w:left="0" w:right="112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232E1D50" w14:textId="518CD1B6" w:rsidR="00CC5343" w:rsidRDefault="00611661" w:rsidP="006116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611661">
              <w:rPr>
                <w:rFonts w:asciiTheme="majorBidi" w:eastAsia="Cambria" w:hAnsiTheme="majorBidi"/>
                <w:color w:val="000000"/>
                <w:sz w:val="28"/>
                <w:szCs w:val="28"/>
                <w:rtl/>
                <w:lang w:bidi="ar-IQ"/>
              </w:rPr>
              <w:t>التغاير</w:t>
            </w:r>
            <w:proofErr w:type="gramEnd"/>
            <w:r w:rsidRPr="00611661">
              <w:rPr>
                <w:rFonts w:asciiTheme="majorBidi" w:eastAsia="Cambria" w:hAnsiTheme="majorBidi"/>
                <w:color w:val="000000"/>
                <w:sz w:val="28"/>
                <w:szCs w:val="28"/>
                <w:rtl/>
                <w:lang w:bidi="ar-IQ"/>
              </w:rPr>
              <w:t xml:space="preserve"> النوعي (التأنيث)</w:t>
            </w:r>
          </w:p>
          <w:p w14:paraId="126B4821" w14:textId="257AF024" w:rsidR="00D73EA5" w:rsidRPr="00CC5343" w:rsidRDefault="00D73EA5" w:rsidP="00CC5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79" w:type="dxa"/>
            <w:vAlign w:val="center"/>
          </w:tcPr>
          <w:p w14:paraId="38BAE25F" w14:textId="204C4F4C" w:rsidR="00F84CD3" w:rsidRPr="00CC5343" w:rsidRDefault="00835E47" w:rsidP="00835E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835E4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611661" w:rsidRPr="00611661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8B1BD1" w14:textId="625B6BFA" w:rsidR="00F84CD3" w:rsidRPr="00CC5343" w:rsidRDefault="007D7854" w:rsidP="007D7854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7D7854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مناقشات  + طرح </w:t>
            </w:r>
            <w:proofErr w:type="spellStart"/>
            <w:r w:rsidRPr="007D7854">
              <w:rPr>
                <w:rFonts w:asciiTheme="majorBidi" w:eastAsia="Cambria" w:hAnsiTheme="majorBidi"/>
                <w:sz w:val="28"/>
                <w:szCs w:val="28"/>
                <w:rtl/>
              </w:rPr>
              <w:t>الاسئلة</w:t>
            </w:r>
            <w:proofErr w:type="spellEnd"/>
          </w:p>
        </w:tc>
      </w:tr>
      <w:tr w:rsidR="00140E37" w:rsidRPr="008F0AE6" w14:paraId="7E2020CC" w14:textId="77777777" w:rsidTr="002C4353">
        <w:trPr>
          <w:trHeight w:val="557"/>
        </w:trPr>
        <w:tc>
          <w:tcPr>
            <w:tcW w:w="10348" w:type="dxa"/>
            <w:gridSpan w:val="9"/>
            <w:shd w:val="clear" w:color="auto" w:fill="DEEAF6"/>
          </w:tcPr>
          <w:p w14:paraId="1BCE9917" w14:textId="254CDCCF" w:rsidR="00F84CD3" w:rsidRPr="00CC5343" w:rsidRDefault="00F404FC" w:rsidP="0068757D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</w:t>
            </w:r>
            <w:proofErr w:type="gramEnd"/>
            <w:r w:rsidRPr="00CC5343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</w:t>
            </w:r>
            <w:r w:rsidR="00F84CD3" w:rsidRPr="00CC5343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</w:t>
            </w:r>
          </w:p>
          <w:p w14:paraId="011BB893" w14:textId="6F076490" w:rsidR="00F404FC" w:rsidRPr="00CC5343" w:rsidRDefault="00F84CD3" w:rsidP="00CC5343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( المرحلة الثانية </w:t>
            </w:r>
            <w:r w:rsidRPr="00CC5343">
              <w:rPr>
                <w:rFonts w:asciiTheme="majorBidi" w:eastAsia="Simplified Arabic" w:hAnsiTheme="majorBidi" w:cstheme="majorBidi"/>
                <w:sz w:val="28"/>
                <w:szCs w:val="28"/>
              </w:rPr>
              <w:t>/</w:t>
            </w:r>
            <w:r w:rsidRPr="00CC5343">
              <w:rPr>
                <w:rFonts w:asciiTheme="majorBidi" w:eastAsia="Simplified Arabic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CC5343">
              <w:rPr>
                <w:rFonts w:asciiTheme="majorBidi" w:eastAsia="Simplified Arabic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 w:rsidRPr="00CC5343">
              <w:rPr>
                <w:rFonts w:asciiTheme="majorBidi" w:eastAsia="Simplified Arabic" w:hAnsiTheme="majorBidi" w:cstheme="majorBidi"/>
                <w:sz w:val="28"/>
                <w:szCs w:val="28"/>
                <w:rtl/>
                <w:lang w:bidi="ar-IQ"/>
              </w:rPr>
              <w:t xml:space="preserve">  من السنة الدراس</w:t>
            </w:r>
            <w:r w:rsidR="00D73EA5">
              <w:rPr>
                <w:rFonts w:asciiTheme="majorBidi" w:eastAsia="Simplified Arabic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CC5343">
              <w:rPr>
                <w:rFonts w:asciiTheme="majorBidi" w:eastAsia="Simplified Arabic" w:hAnsiTheme="majorBidi" w:cstheme="majorBidi"/>
                <w:sz w:val="28"/>
                <w:szCs w:val="28"/>
                <w:rtl/>
                <w:lang w:bidi="ar-IQ"/>
              </w:rPr>
              <w:t>ة 2023-2024)</w:t>
            </w:r>
          </w:p>
          <w:p w14:paraId="5F3B39AA" w14:textId="77777777" w:rsidR="00F84CD3" w:rsidRPr="00CC5343" w:rsidRDefault="00F84CD3" w:rsidP="00CC5343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</w:tc>
      </w:tr>
      <w:tr w:rsidR="00ED3ABE" w:rsidRPr="008F0AE6" w14:paraId="5FEB49C4" w14:textId="77777777" w:rsidTr="002C4353">
        <w:trPr>
          <w:trHeight w:val="182"/>
        </w:trPr>
        <w:tc>
          <w:tcPr>
            <w:tcW w:w="1570" w:type="dxa"/>
            <w:shd w:val="clear" w:color="auto" w:fill="BDD6EE"/>
            <w:vAlign w:val="center"/>
          </w:tcPr>
          <w:p w14:paraId="31971D7C" w14:textId="77777777" w:rsidR="00F404FC" w:rsidRPr="00CC5343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bookmarkStart w:id="2" w:name="_Hlk163260984"/>
            <w:proofErr w:type="spellStart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  <w:proofErr w:type="spellEnd"/>
          </w:p>
        </w:tc>
        <w:tc>
          <w:tcPr>
            <w:tcW w:w="851" w:type="dxa"/>
            <w:gridSpan w:val="2"/>
            <w:shd w:val="clear" w:color="auto" w:fill="BDD6EE"/>
            <w:vAlign w:val="center"/>
          </w:tcPr>
          <w:p w14:paraId="0D52DCC4" w14:textId="77777777" w:rsidR="00F404FC" w:rsidRPr="00CC5343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065" w:type="dxa"/>
            <w:shd w:val="clear" w:color="auto" w:fill="BDD6EE"/>
            <w:vAlign w:val="center"/>
          </w:tcPr>
          <w:p w14:paraId="3EEBFFF4" w14:textId="77777777" w:rsidR="00F404FC" w:rsidRPr="00CC5343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508" w:type="dxa"/>
            <w:gridSpan w:val="3"/>
            <w:shd w:val="clear" w:color="auto" w:fill="BDD6EE"/>
            <w:vAlign w:val="center"/>
          </w:tcPr>
          <w:p w14:paraId="7EC708AE" w14:textId="77777777" w:rsidR="00F404FC" w:rsidRPr="00CC5343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اسم الوحدة </w:t>
            </w:r>
            <w:proofErr w:type="spellStart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الموضوع</w:t>
            </w:r>
          </w:p>
        </w:tc>
        <w:tc>
          <w:tcPr>
            <w:tcW w:w="2179" w:type="dxa"/>
            <w:shd w:val="clear" w:color="auto" w:fill="BDD6EE"/>
            <w:vAlign w:val="center"/>
          </w:tcPr>
          <w:p w14:paraId="34A501A2" w14:textId="77777777" w:rsidR="00F404FC" w:rsidRPr="00CC5343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2175" w:type="dxa"/>
            <w:shd w:val="clear" w:color="auto" w:fill="BDD6EE"/>
            <w:vAlign w:val="center"/>
          </w:tcPr>
          <w:p w14:paraId="393C7899" w14:textId="77777777" w:rsidR="00F404FC" w:rsidRPr="00CC5343" w:rsidRDefault="00F404FC" w:rsidP="00CC534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CC5343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BC6B1D" w:rsidRPr="008F0AE6" w14:paraId="2001FE5C" w14:textId="77777777" w:rsidTr="002C4353">
        <w:trPr>
          <w:trHeight w:val="1137"/>
        </w:trPr>
        <w:tc>
          <w:tcPr>
            <w:tcW w:w="1570" w:type="dxa"/>
            <w:vAlign w:val="center"/>
          </w:tcPr>
          <w:p w14:paraId="6079C948" w14:textId="77777777" w:rsidR="00F404FC" w:rsidRPr="00CC5343" w:rsidRDefault="00F404FC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3B2BAA45" w14:textId="78A9A394" w:rsidR="00F404FC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152FEE1D" w14:textId="26742725" w:rsidR="00F404FC" w:rsidRPr="00CC5343" w:rsidRDefault="001909F6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6ACE883A" w14:textId="7E505A47" w:rsidR="00F404FC" w:rsidRPr="00140E37" w:rsidRDefault="00140E37" w:rsidP="00140E3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140E37">
              <w:rPr>
                <w:rFonts w:asciiTheme="majorBidi" w:hAnsiTheme="majorBidi"/>
                <w:sz w:val="28"/>
                <w:szCs w:val="28"/>
                <w:rtl/>
              </w:rPr>
              <w:t xml:space="preserve">الأعداد في اللغة العربية (الأعداد المفردة </w:t>
            </w:r>
            <w:proofErr w:type="gramStart"/>
            <w:r w:rsidRPr="00140E37">
              <w:rPr>
                <w:rFonts w:asciiTheme="majorBidi" w:hAnsiTheme="majorBidi"/>
                <w:sz w:val="28"/>
                <w:szCs w:val="28"/>
                <w:rtl/>
              </w:rPr>
              <w:t>والأعداد</w:t>
            </w:r>
            <w:proofErr w:type="gramEnd"/>
            <w:r w:rsidRPr="00140E37">
              <w:rPr>
                <w:rFonts w:asciiTheme="majorBidi" w:hAnsiTheme="majorBidi"/>
                <w:sz w:val="28"/>
                <w:szCs w:val="28"/>
                <w:rtl/>
              </w:rPr>
              <w:t xml:space="preserve"> المركبة)</w:t>
            </w:r>
          </w:p>
        </w:tc>
        <w:tc>
          <w:tcPr>
            <w:tcW w:w="2179" w:type="dxa"/>
            <w:vAlign w:val="center"/>
          </w:tcPr>
          <w:p w14:paraId="104D1408" w14:textId="49F478F3" w:rsidR="00F404FC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062D3A" w14:textId="46BC7C17" w:rsidR="00F404FC" w:rsidRPr="00CC5343" w:rsidRDefault="00843F42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مناقشات</w:t>
            </w:r>
          </w:p>
        </w:tc>
      </w:tr>
      <w:tr w:rsidR="00BC6B1D" w:rsidRPr="008F0AE6" w14:paraId="558D183F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0787E5AB" w14:textId="77777777" w:rsidR="00F404FC" w:rsidRPr="00CC5343" w:rsidRDefault="00F404FC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03828739" w14:textId="48012653" w:rsidR="00F404FC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418A4EBA" w14:textId="722CE303" w:rsidR="00F404FC" w:rsidRPr="00CC5343" w:rsidRDefault="001909F6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71FB182C" w14:textId="5A19D720" w:rsidR="00F404FC" w:rsidRPr="00CC5343" w:rsidRDefault="006D0849" w:rsidP="006D0849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 w:rsidRPr="006D0849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الفاظ</w:t>
            </w:r>
            <w:proofErr w:type="spellEnd"/>
            <w:r w:rsidRPr="006D0849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العقود والأعداد المعطوفة والأعداد الكبيرة (مئة وألف ومليون)</w:t>
            </w:r>
          </w:p>
        </w:tc>
        <w:tc>
          <w:tcPr>
            <w:tcW w:w="2179" w:type="dxa"/>
            <w:vAlign w:val="center"/>
          </w:tcPr>
          <w:p w14:paraId="48DB51AF" w14:textId="74CF14A1" w:rsidR="00F404FC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D9909A" w14:textId="6167D3E8" w:rsidR="00F404FC" w:rsidRPr="00CC5343" w:rsidRDefault="00843F42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</w:t>
            </w:r>
            <w:r w:rsidR="001909F6"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</w:t>
            </w:r>
            <w:r w:rsidR="001909F6"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="001909F6"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="001909F6"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27B62BA0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20E7FA7C" w14:textId="77777777" w:rsidR="00F404FC" w:rsidRPr="00CC5343" w:rsidRDefault="00F404FC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7E813977" w14:textId="7104D33E" w:rsidR="00F404FC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3E8682F1" w14:textId="77777777" w:rsidR="00F404FC" w:rsidRPr="00CC5343" w:rsidRDefault="00F404FC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495A2301" w14:textId="2FC328D6" w:rsidR="00F404FC" w:rsidRPr="00CC5343" w:rsidRDefault="006D0849" w:rsidP="006D0849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6D0849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كتابة الهمزة في العربية</w:t>
            </w:r>
          </w:p>
        </w:tc>
        <w:tc>
          <w:tcPr>
            <w:tcW w:w="2179" w:type="dxa"/>
            <w:vAlign w:val="center"/>
          </w:tcPr>
          <w:p w14:paraId="21FDB3D5" w14:textId="43F2AC94" w:rsidR="00F404FC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E8BD62" w14:textId="47F1617C" w:rsidR="00F404FC" w:rsidRPr="00CC5343" w:rsidRDefault="00CE1538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7860B7AB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12B4567F" w14:textId="77777777" w:rsidR="00F404FC" w:rsidRPr="00CC5343" w:rsidRDefault="00F404FC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2B66F08C" w14:textId="7A6C82B6" w:rsidR="00F404FC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70644614" w14:textId="77777777" w:rsidR="00140E37" w:rsidRDefault="00CE1538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يومي </w:t>
            </w:r>
          </w:p>
          <w:p w14:paraId="2726FD5B" w14:textId="51E16201" w:rsidR="00F404FC" w:rsidRPr="00CC5343" w:rsidRDefault="00CE1538" w:rsidP="00140E37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( 1)</w:t>
            </w:r>
          </w:p>
        </w:tc>
        <w:tc>
          <w:tcPr>
            <w:tcW w:w="2508" w:type="dxa"/>
            <w:gridSpan w:val="3"/>
            <w:vAlign w:val="center"/>
          </w:tcPr>
          <w:p w14:paraId="1DD26560" w14:textId="76221526" w:rsidR="00F404FC" w:rsidRPr="00CC5343" w:rsidRDefault="00D73EA5" w:rsidP="00CC5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يومي ( 1)</w:t>
            </w:r>
          </w:p>
        </w:tc>
        <w:tc>
          <w:tcPr>
            <w:tcW w:w="2179" w:type="dxa"/>
            <w:vAlign w:val="center"/>
          </w:tcPr>
          <w:p w14:paraId="2B87DB22" w14:textId="32ACF01B" w:rsidR="00F404FC" w:rsidRPr="00CC5343" w:rsidRDefault="00D73EA5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يومي ( 1)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EE773A" w14:textId="0DDC0F8A" w:rsidR="00F404FC" w:rsidRPr="00695DF4" w:rsidRDefault="00D73EA5" w:rsidP="00695DF4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يومي ( 1)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C6B1D" w:rsidRPr="008F0AE6" w14:paraId="26D0F922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317325E4" w14:textId="77777777" w:rsidR="00CE1538" w:rsidRPr="00CC5343" w:rsidRDefault="00CE1538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29815E97" w14:textId="2B45073B" w:rsidR="00CE1538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63169AA0" w14:textId="77777777" w:rsidR="00CE1538" w:rsidRPr="00CC5343" w:rsidRDefault="00CE1538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7536C8CF" w14:textId="5CC13944" w:rsidR="00CE1538" w:rsidRPr="006D0849" w:rsidRDefault="006D0849" w:rsidP="006D0849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D0849">
              <w:rPr>
                <w:rFonts w:asciiTheme="majorBidi" w:hAnsiTheme="majorBidi"/>
                <w:sz w:val="28"/>
                <w:szCs w:val="28"/>
                <w:rtl/>
              </w:rPr>
              <w:t>همزة الوصل وهمزة القطع</w:t>
            </w:r>
          </w:p>
        </w:tc>
        <w:tc>
          <w:tcPr>
            <w:tcW w:w="2179" w:type="dxa"/>
            <w:vAlign w:val="center"/>
          </w:tcPr>
          <w:p w14:paraId="51C2A17D" w14:textId="16042B56" w:rsidR="00CE1538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BA0EA7" w14:textId="7AEC8492" w:rsidR="00CE1538" w:rsidRPr="00CC5343" w:rsidRDefault="0081205D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5B4B2861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39F2465F" w14:textId="77777777" w:rsidR="00CE1538" w:rsidRPr="00CC5343" w:rsidRDefault="00CE1538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1E828D1F" w14:textId="51404AC0" w:rsidR="00CE1538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116C933D" w14:textId="77777777" w:rsidR="00CE1538" w:rsidRPr="00CC5343" w:rsidRDefault="00CE1538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0D594EC0" w14:textId="3ECC6A10" w:rsidR="00CE1538" w:rsidRPr="00CC5343" w:rsidRDefault="005B7D3A" w:rsidP="005B7D3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5B7D3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التاء</w:t>
            </w:r>
            <w:proofErr w:type="gramEnd"/>
            <w:r w:rsidRPr="005B7D3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المربوطة وكيفية كتابتها</w:t>
            </w:r>
          </w:p>
        </w:tc>
        <w:tc>
          <w:tcPr>
            <w:tcW w:w="2179" w:type="dxa"/>
            <w:vAlign w:val="center"/>
          </w:tcPr>
          <w:p w14:paraId="362EC915" w14:textId="42E4DAC6" w:rsidR="00CE1538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E50059" w14:textId="31D90093" w:rsidR="00CE1538" w:rsidRPr="00CC5343" w:rsidRDefault="00CE1538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353E2C41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6D58E71B" w14:textId="77777777" w:rsidR="00CE1538" w:rsidRPr="00CC5343" w:rsidRDefault="00CE1538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06A6D6CC" w14:textId="1EE4306F" w:rsidR="00CE1538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498AF772" w14:textId="77777777" w:rsidR="00CE1538" w:rsidRPr="00CC5343" w:rsidRDefault="00CE1538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7343B81D" w14:textId="3F3E9B61" w:rsidR="00CE1538" w:rsidRPr="00CC5343" w:rsidRDefault="005B7D3A" w:rsidP="005B7D3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5B7D3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التاء</w:t>
            </w:r>
            <w:proofErr w:type="gramEnd"/>
            <w:r w:rsidRPr="005B7D3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المفتوحة وكيفية كتابتها</w:t>
            </w:r>
          </w:p>
        </w:tc>
        <w:tc>
          <w:tcPr>
            <w:tcW w:w="2179" w:type="dxa"/>
            <w:vAlign w:val="center"/>
          </w:tcPr>
          <w:p w14:paraId="07FB195D" w14:textId="29B19937" w:rsidR="00CE1538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08BCC2" w14:textId="6690EFDF" w:rsidR="00CE1538" w:rsidRPr="00CC5343" w:rsidRDefault="00CE1538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58100A6E" w14:textId="77777777" w:rsidTr="002C4353">
        <w:trPr>
          <w:trHeight w:val="541"/>
        </w:trPr>
        <w:tc>
          <w:tcPr>
            <w:tcW w:w="1570" w:type="dxa"/>
            <w:vAlign w:val="center"/>
          </w:tcPr>
          <w:p w14:paraId="2D3481EC" w14:textId="77777777" w:rsidR="00CE1538" w:rsidRPr="00CC5343" w:rsidRDefault="00CE1538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5268F913" w14:textId="5C4C8A21" w:rsidR="00CE1538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20282C8A" w14:textId="465BC280" w:rsidR="00CE1538" w:rsidRPr="00CC5343" w:rsidRDefault="00070AE6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40416D6B" w14:textId="75A9888F" w:rsidR="00CE1538" w:rsidRPr="00CC5343" w:rsidRDefault="005B7D3A" w:rsidP="005B7D3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5B7D3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الفرق بين الضاد </w:t>
            </w:r>
            <w:proofErr w:type="gramStart"/>
            <w:r w:rsidRPr="005B7D3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والظاء</w:t>
            </w:r>
            <w:proofErr w:type="gramEnd"/>
          </w:p>
        </w:tc>
        <w:tc>
          <w:tcPr>
            <w:tcW w:w="2179" w:type="dxa"/>
            <w:vAlign w:val="center"/>
          </w:tcPr>
          <w:p w14:paraId="290F800F" w14:textId="1C56F255" w:rsidR="00CE1538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B07F4A" w14:textId="75F72717" w:rsidR="00CE1538" w:rsidRPr="00CC5343" w:rsidRDefault="00CE1538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31E3D76F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7A6D01E9" w14:textId="77777777" w:rsidR="00F404FC" w:rsidRPr="00CC5343" w:rsidRDefault="00F404FC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14:paraId="42EF53B0" w14:textId="0654FD75" w:rsidR="00F404FC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726A4D24" w14:textId="0CC88481" w:rsidR="00F404FC" w:rsidRPr="00CC5343" w:rsidRDefault="00070AE6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يومي (2)</w:t>
            </w:r>
          </w:p>
        </w:tc>
        <w:tc>
          <w:tcPr>
            <w:tcW w:w="2508" w:type="dxa"/>
            <w:gridSpan w:val="3"/>
            <w:vAlign w:val="center"/>
          </w:tcPr>
          <w:p w14:paraId="731E65D8" w14:textId="46012EF7" w:rsidR="00F404FC" w:rsidRPr="00CC5343" w:rsidRDefault="00070AE6" w:rsidP="00CC5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يومي (2)</w:t>
            </w:r>
          </w:p>
        </w:tc>
        <w:tc>
          <w:tcPr>
            <w:tcW w:w="2179" w:type="dxa"/>
            <w:vAlign w:val="center"/>
          </w:tcPr>
          <w:p w14:paraId="703614C3" w14:textId="2F41159E" w:rsidR="00F404FC" w:rsidRPr="00CC5343" w:rsidRDefault="00070AE6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يومي (2)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C7826F" w14:textId="7C01BF45" w:rsidR="00F404FC" w:rsidRPr="00CC5343" w:rsidRDefault="00070AE6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يومي (2)</w:t>
            </w:r>
          </w:p>
        </w:tc>
      </w:tr>
      <w:tr w:rsidR="00BC6B1D" w:rsidRPr="008F0AE6" w14:paraId="3504FEB6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0CCC8183" w14:textId="77777777" w:rsidR="0064268B" w:rsidRPr="00CC5343" w:rsidRDefault="0064268B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14:paraId="1C913D4F" w14:textId="6B8D8D33" w:rsidR="0064268B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0AE9B474" w14:textId="77777777" w:rsidR="0064268B" w:rsidRPr="00CC5343" w:rsidRDefault="0064268B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42BC74D2" w14:textId="5B157668" w:rsidR="0064268B" w:rsidRPr="005B7D3A" w:rsidRDefault="005B7D3A" w:rsidP="005B7D3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5B7D3A">
              <w:rPr>
                <w:rFonts w:asciiTheme="majorBidi" w:hAnsiTheme="majorBidi"/>
                <w:sz w:val="28"/>
                <w:szCs w:val="28"/>
                <w:rtl/>
              </w:rPr>
              <w:t>علامات الترقيم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/ الجزء الأول</w:t>
            </w:r>
          </w:p>
        </w:tc>
        <w:tc>
          <w:tcPr>
            <w:tcW w:w="2179" w:type="dxa"/>
            <w:vAlign w:val="center"/>
          </w:tcPr>
          <w:p w14:paraId="52DA7C59" w14:textId="689B36FD" w:rsidR="0064268B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E136EE" w14:textId="5600A52B" w:rsidR="0064268B" w:rsidRPr="00CC5343" w:rsidRDefault="008F0AE6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7E5BE63F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1BAC5314" w14:textId="77777777" w:rsidR="0064268B" w:rsidRPr="00CC5343" w:rsidRDefault="0064268B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14:paraId="3CFBDA44" w14:textId="25D5FC5C" w:rsidR="0064268B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24F13ECB" w14:textId="77777777" w:rsidR="0064268B" w:rsidRPr="00CC5343" w:rsidRDefault="0064268B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5602AE4A" w14:textId="616C4D65" w:rsidR="0064268B" w:rsidRPr="00CC5343" w:rsidRDefault="005B7D3A" w:rsidP="005B7D3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5B7D3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علامات الترقيم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/ الجزء الثاني</w:t>
            </w:r>
          </w:p>
        </w:tc>
        <w:tc>
          <w:tcPr>
            <w:tcW w:w="2179" w:type="dxa"/>
            <w:vAlign w:val="center"/>
          </w:tcPr>
          <w:p w14:paraId="3FE51DBB" w14:textId="4F137ACD" w:rsidR="0064268B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B26866" w14:textId="6A13BBC4" w:rsidR="0064268B" w:rsidRPr="00CC5343" w:rsidRDefault="0064268B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tr w:rsidR="00BC6B1D" w:rsidRPr="008F0AE6" w14:paraId="0D499C1C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269CECE2" w14:textId="77777777" w:rsidR="0064268B" w:rsidRPr="00CC5343" w:rsidRDefault="0064268B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14:paraId="6D386673" w14:textId="172E06C1" w:rsidR="0064268B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27BF4D81" w14:textId="77777777" w:rsidR="0064268B" w:rsidRPr="00CC5343" w:rsidRDefault="0064268B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710D0DED" w14:textId="2EE8638A" w:rsidR="0064268B" w:rsidRPr="00CC5343" w:rsidRDefault="005B7D3A" w:rsidP="005B7D3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5B7D3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الأغلاط النحويَّة الشائعة</w:t>
            </w:r>
          </w:p>
        </w:tc>
        <w:tc>
          <w:tcPr>
            <w:tcW w:w="2179" w:type="dxa"/>
            <w:vAlign w:val="center"/>
          </w:tcPr>
          <w:p w14:paraId="1CDC228E" w14:textId="44FD5E11" w:rsidR="0064268B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بطريقة الشرح والمناقشة والاختبارات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lastRenderedPageBreak/>
              <w:t>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2652F7" w14:textId="4BE27FA7" w:rsidR="0064268B" w:rsidRPr="00CC5343" w:rsidRDefault="0064268B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lastRenderedPageBreak/>
              <w:t>الاسئلة</w:t>
            </w:r>
            <w:proofErr w:type="spellEnd"/>
          </w:p>
        </w:tc>
      </w:tr>
      <w:tr w:rsidR="00BC6B1D" w:rsidRPr="008F0AE6" w14:paraId="4EFD002D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5BF6917F" w14:textId="77777777" w:rsidR="0064268B" w:rsidRPr="00CC5343" w:rsidRDefault="0064268B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851" w:type="dxa"/>
            <w:gridSpan w:val="2"/>
            <w:vAlign w:val="center"/>
          </w:tcPr>
          <w:p w14:paraId="1D389F3D" w14:textId="50137884" w:rsidR="0064268B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2041A26E" w14:textId="4DE7555D" w:rsidR="0064268B" w:rsidRPr="00CC5343" w:rsidRDefault="00264F27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D73EA5" w:rsidRPr="00CC534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( شهري )</w:t>
            </w:r>
          </w:p>
        </w:tc>
        <w:tc>
          <w:tcPr>
            <w:tcW w:w="2508" w:type="dxa"/>
            <w:gridSpan w:val="3"/>
            <w:vAlign w:val="center"/>
          </w:tcPr>
          <w:p w14:paraId="73B9527B" w14:textId="5EB02F4B" w:rsidR="0064268B" w:rsidRPr="00CC5343" w:rsidRDefault="008F0AE6" w:rsidP="00CC5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CC534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 (</w:t>
            </w:r>
            <w:proofErr w:type="gramEnd"/>
            <w:r w:rsidRPr="00CC534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)</w:t>
            </w:r>
          </w:p>
        </w:tc>
        <w:tc>
          <w:tcPr>
            <w:tcW w:w="2179" w:type="dxa"/>
            <w:vAlign w:val="center"/>
          </w:tcPr>
          <w:p w14:paraId="279E2DE0" w14:textId="19021EC9" w:rsidR="0064268B" w:rsidRPr="00CC5343" w:rsidRDefault="00D73EA5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 (</w:t>
            </w:r>
            <w:proofErr w:type="gramEnd"/>
            <w:r w:rsidRPr="00CC534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52A125" w14:textId="6A47CAB2" w:rsidR="0064268B" w:rsidRPr="00CC5343" w:rsidRDefault="00D73EA5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 (</w:t>
            </w:r>
            <w:proofErr w:type="gramEnd"/>
            <w:r w:rsidRPr="00CC5343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)</w:t>
            </w:r>
          </w:p>
        </w:tc>
      </w:tr>
      <w:tr w:rsidR="00BC6B1D" w:rsidRPr="008F0AE6" w14:paraId="7E1AF9F0" w14:textId="77777777" w:rsidTr="002C4353">
        <w:trPr>
          <w:trHeight w:val="181"/>
        </w:trPr>
        <w:tc>
          <w:tcPr>
            <w:tcW w:w="1570" w:type="dxa"/>
            <w:vAlign w:val="center"/>
          </w:tcPr>
          <w:p w14:paraId="5AFCA260" w14:textId="77777777" w:rsidR="0064268B" w:rsidRPr="00CC5343" w:rsidRDefault="0064268B" w:rsidP="00CC534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851" w:type="dxa"/>
            <w:gridSpan w:val="2"/>
            <w:vAlign w:val="center"/>
          </w:tcPr>
          <w:p w14:paraId="28EE2986" w14:textId="15EF455C" w:rsidR="0064268B" w:rsidRPr="00CC5343" w:rsidRDefault="00BD21B2" w:rsidP="00CC5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53BBBBB1" w14:textId="77777777" w:rsidR="0064268B" w:rsidRPr="00CC5343" w:rsidRDefault="0064268B" w:rsidP="00CC5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641C501D" w14:textId="4CB8727C" w:rsidR="0064268B" w:rsidRPr="00CC5343" w:rsidRDefault="005B7D3A" w:rsidP="00CC5343">
            <w:pPr>
              <w:shd w:val="clear" w:color="auto" w:fill="FFFFFF"/>
              <w:ind w:leftChars="0" w:left="0" w:firstLineChars="0" w:firstLine="0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5B7D3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الأغلاط اللغويَّة الشائعة</w:t>
            </w:r>
          </w:p>
        </w:tc>
        <w:tc>
          <w:tcPr>
            <w:tcW w:w="2179" w:type="dxa"/>
            <w:vAlign w:val="center"/>
          </w:tcPr>
          <w:p w14:paraId="2D3A4812" w14:textId="21D10926" w:rsidR="0064268B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EBA4B8" w14:textId="15F22545" w:rsidR="0064268B" w:rsidRPr="00CC5343" w:rsidRDefault="0064268B" w:rsidP="00CC53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مناقشات  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</w:rPr>
              <w:t>+</w:t>
            </w: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 xml:space="preserve"> طرح </w:t>
            </w:r>
            <w:proofErr w:type="spellStart"/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  <w:t>الاسئلة</w:t>
            </w:r>
            <w:proofErr w:type="spellEnd"/>
          </w:p>
        </w:tc>
      </w:tr>
      <w:bookmarkEnd w:id="1"/>
      <w:bookmarkEnd w:id="2"/>
      <w:tr w:rsidR="00BC6B1D" w:rsidRPr="008F0AE6" w14:paraId="0E024557" w14:textId="77777777" w:rsidTr="002C4353">
        <w:trPr>
          <w:trHeight w:val="930"/>
        </w:trPr>
        <w:tc>
          <w:tcPr>
            <w:tcW w:w="1570" w:type="dxa"/>
            <w:vAlign w:val="center"/>
          </w:tcPr>
          <w:p w14:paraId="6BF356E2" w14:textId="77777777" w:rsidR="001633FA" w:rsidRPr="00CC5343" w:rsidRDefault="001633FA" w:rsidP="001633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C5343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14:paraId="71590F1D" w14:textId="3CD0990B" w:rsidR="001633FA" w:rsidRPr="00CC5343" w:rsidRDefault="00BD21B2" w:rsidP="001633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  <w:vAlign w:val="center"/>
          </w:tcPr>
          <w:p w14:paraId="00A5C4D9" w14:textId="3062A7AF" w:rsidR="001633FA" w:rsidRPr="00CC5343" w:rsidRDefault="001633FA" w:rsidP="001633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CC534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08" w:type="dxa"/>
            <w:gridSpan w:val="3"/>
            <w:vAlign w:val="center"/>
          </w:tcPr>
          <w:p w14:paraId="727D6F4D" w14:textId="3203603D" w:rsidR="001633FA" w:rsidRPr="00CC5343" w:rsidRDefault="005B7D3A" w:rsidP="005B7D3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5B7D3A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الأغلاط الصرفيَّة الشائعة</w:t>
            </w:r>
          </w:p>
        </w:tc>
        <w:tc>
          <w:tcPr>
            <w:tcW w:w="2179" w:type="dxa"/>
            <w:vAlign w:val="center"/>
          </w:tcPr>
          <w:p w14:paraId="5123DF33" w14:textId="133CD53D" w:rsidR="001633FA" w:rsidRPr="00CC5343" w:rsidRDefault="001139F0" w:rsidP="001139F0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spellStart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>القاء</w:t>
            </w:r>
            <w:proofErr w:type="spellEnd"/>
            <w:r w:rsidRPr="001139F0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المحاضرة </w:t>
            </w:r>
            <w:r w:rsidR="00140E37" w:rsidRPr="00140E37">
              <w:rPr>
                <w:rFonts w:asciiTheme="majorBidi" w:eastAsia="Cambria" w:hAnsiTheme="majorBidi"/>
                <w:sz w:val="28"/>
                <w:szCs w:val="28"/>
                <w:rtl/>
              </w:rPr>
              <w:t>بطريقة الشرح والمناقشة والاختبارات اليومية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368111" w14:textId="681AF9AC" w:rsidR="001633FA" w:rsidRPr="00CC5343" w:rsidRDefault="00264F27" w:rsidP="00264F2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264F27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مناقشات  + طرح </w:t>
            </w:r>
            <w:proofErr w:type="spellStart"/>
            <w:r w:rsidRPr="00264F27">
              <w:rPr>
                <w:rFonts w:asciiTheme="majorBidi" w:eastAsia="Cambria" w:hAnsiTheme="majorBidi"/>
                <w:sz w:val="28"/>
                <w:szCs w:val="28"/>
                <w:rtl/>
              </w:rPr>
              <w:t>الاسئلة</w:t>
            </w:r>
            <w:proofErr w:type="spellEnd"/>
          </w:p>
        </w:tc>
      </w:tr>
      <w:tr w:rsidR="00140E37" w:rsidRPr="008F0AE6" w14:paraId="6F97F19F" w14:textId="77777777" w:rsidTr="002C4353">
        <w:trPr>
          <w:trHeight w:val="525"/>
        </w:trPr>
        <w:tc>
          <w:tcPr>
            <w:tcW w:w="10348" w:type="dxa"/>
            <w:gridSpan w:val="9"/>
            <w:shd w:val="clear" w:color="auto" w:fill="DEEAF6"/>
          </w:tcPr>
          <w:p w14:paraId="082ADE1F" w14:textId="598C301A" w:rsidR="001633FA" w:rsidRPr="008F0AE6" w:rsidRDefault="001C3AD0" w:rsidP="001C3AD0">
            <w:pPr>
              <w:ind w:leftChars="0" w:left="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11ـ      </w:t>
            </w:r>
            <w:proofErr w:type="gramStart"/>
            <w:r w:rsidR="001633FA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</w:t>
            </w:r>
            <w:proofErr w:type="gramEnd"/>
            <w:r w:rsidR="001633FA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6D0849" w:rsidRPr="008F0AE6" w14:paraId="375C8251" w14:textId="77777777" w:rsidTr="002C4353">
        <w:tc>
          <w:tcPr>
            <w:tcW w:w="10348" w:type="dxa"/>
            <w:gridSpan w:val="9"/>
          </w:tcPr>
          <w:p w14:paraId="331D60F7" w14:textId="77777777" w:rsidR="001633FA" w:rsidRPr="008F0AE6" w:rsidRDefault="001633FA" w:rsidP="001633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091DB57B" w14:textId="72D77C45" w:rsidR="001633FA" w:rsidRPr="008F0AE6" w:rsidRDefault="00F06D4A" w:rsidP="001633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(</w:t>
            </w:r>
            <w:r w:rsidR="001633FA" w:rsidRPr="008F0AE6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20 % ) امتحان </w:t>
            </w:r>
            <w:proofErr w:type="gramStart"/>
            <w:r w:rsidR="001633FA" w:rsidRPr="008F0AE6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شهري ،</w:t>
            </w:r>
            <w:proofErr w:type="gramEnd"/>
            <w:r w:rsidR="001633FA" w:rsidRPr="008F0AE6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( 20 % ) ( موزعه ما بين الامتحانات اليومية والتقارير والتحضير اليومي والالتزام بالمحاضرات ) +  (60 % ) الامتحان النهائي.</w:t>
            </w:r>
          </w:p>
          <w:p w14:paraId="53C7E9AD" w14:textId="77777777" w:rsidR="001633FA" w:rsidRPr="008F0AE6" w:rsidRDefault="001633FA" w:rsidP="001633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40E37" w:rsidRPr="008F0AE6" w14:paraId="6846F50A" w14:textId="77777777" w:rsidTr="002C4353">
        <w:tc>
          <w:tcPr>
            <w:tcW w:w="10348" w:type="dxa"/>
            <w:gridSpan w:val="9"/>
            <w:shd w:val="clear" w:color="auto" w:fill="DEEAF6"/>
          </w:tcPr>
          <w:p w14:paraId="7300298D" w14:textId="721E325B" w:rsidR="001633FA" w:rsidRPr="008F0AE6" w:rsidRDefault="001C3AD0" w:rsidP="001C3AD0">
            <w:pPr>
              <w:ind w:leftChars="0" w:left="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12ـ     </w:t>
            </w:r>
            <w:r w:rsidR="001633FA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مصادر التعلم </w:t>
            </w:r>
            <w:proofErr w:type="gramStart"/>
            <w:r w:rsidR="001633FA" w:rsidRPr="008F0AE6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065B6F" w:rsidRPr="008F0AE6" w14:paraId="7FD31A82" w14:textId="77777777" w:rsidTr="002C4353">
        <w:tc>
          <w:tcPr>
            <w:tcW w:w="5360" w:type="dxa"/>
            <w:gridSpan w:val="6"/>
          </w:tcPr>
          <w:p w14:paraId="138F8B49" w14:textId="77777777" w:rsidR="001633FA" w:rsidRPr="008F0AE6" w:rsidRDefault="001633FA" w:rsidP="001633FA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453174E5" w14:textId="42D9BABA" w:rsidR="001633FA" w:rsidRDefault="001633FA" w:rsidP="001633FA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8F0AE6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ال</w:t>
            </w:r>
            <w:r w:rsidR="00171A61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مقررة المطلوبة (المنهجية </w:t>
            </w:r>
            <w:proofErr w:type="spellStart"/>
            <w:r w:rsidR="00171A61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ان</w:t>
            </w:r>
            <w:proofErr w:type="spellEnd"/>
            <w:r w:rsidR="00171A61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 وجد</w:t>
            </w:r>
            <w:r w:rsidR="00171A61">
              <w:rPr>
                <w:rFonts w:asciiTheme="majorBidi" w:eastAsia="Simplified Arabic" w:hAnsiTheme="majorBidi" w:cstheme="majorBidi" w:hint="cs"/>
                <w:sz w:val="24"/>
                <w:szCs w:val="24"/>
                <w:rtl/>
              </w:rPr>
              <w:t>ت</w:t>
            </w:r>
            <w:r w:rsidRPr="008F0AE6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)</w:t>
            </w:r>
          </w:p>
          <w:p w14:paraId="04DF28FE" w14:textId="77777777" w:rsidR="001633FA" w:rsidRPr="008F0AE6" w:rsidRDefault="001633FA" w:rsidP="001633FA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68116EC3" w14:textId="38C401AB" w:rsidR="00171A61" w:rsidRPr="002114B0" w:rsidRDefault="00ED3ABE" w:rsidP="00ED3ABE">
            <w:pPr>
              <w:pStyle w:val="10"/>
              <w:shd w:val="clear" w:color="auto" w:fill="FFFFFF"/>
              <w:ind w:hanging="2"/>
              <w:jc w:val="center"/>
              <w:rPr>
                <w:rFonts w:asciiTheme="majorBidi" w:eastAsia="Cambria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 w:rsidRPr="002114B0">
              <w:rPr>
                <w:rFonts w:asciiTheme="majorBidi" w:eastAsia="Cambria" w:hAnsiTheme="majorBidi" w:cstheme="majorBidi" w:hint="cs"/>
                <w:sz w:val="24"/>
                <w:szCs w:val="24"/>
                <w:rtl/>
                <w:lang w:bidi="ar-IQ"/>
              </w:rPr>
              <w:t>لا</w:t>
            </w:r>
            <w:proofErr w:type="gramEnd"/>
            <w:r w:rsidRPr="002114B0">
              <w:rPr>
                <w:rFonts w:asciiTheme="majorBidi" w:eastAsia="Cambria" w:hAnsiTheme="majorBidi" w:cstheme="majorBidi" w:hint="cs"/>
                <w:sz w:val="24"/>
                <w:szCs w:val="24"/>
                <w:rtl/>
                <w:lang w:bidi="ar-IQ"/>
              </w:rPr>
              <w:t xml:space="preserve"> يوجد</w:t>
            </w:r>
          </w:p>
        </w:tc>
      </w:tr>
      <w:tr w:rsidR="00065B6F" w:rsidRPr="008F0AE6" w14:paraId="5BA2FADC" w14:textId="77777777" w:rsidTr="002C4353">
        <w:tc>
          <w:tcPr>
            <w:tcW w:w="5360" w:type="dxa"/>
            <w:gridSpan w:val="6"/>
          </w:tcPr>
          <w:p w14:paraId="1470E743" w14:textId="350A0C8E" w:rsidR="001633FA" w:rsidRPr="00750CDC" w:rsidRDefault="001633FA" w:rsidP="001633FA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  <w:rtl/>
                <w:lang w:bidi="ar-IQ"/>
              </w:rPr>
            </w:pPr>
          </w:p>
          <w:p w14:paraId="4A64A093" w14:textId="77777777" w:rsidR="001633FA" w:rsidRPr="00750CDC" w:rsidRDefault="001633FA" w:rsidP="001633FA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proofErr w:type="gramStart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</w:t>
            </w:r>
            <w:proofErr w:type="gramEnd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4988" w:type="dxa"/>
            <w:gridSpan w:val="3"/>
          </w:tcPr>
          <w:p w14:paraId="1DF1ADBD" w14:textId="250CA634" w:rsidR="001633FA" w:rsidRPr="002114B0" w:rsidRDefault="00ED3ABE" w:rsidP="00171A61">
            <w:pPr>
              <w:pStyle w:val="aff0"/>
              <w:ind w:left="1" w:hanging="3"/>
              <w:jc w:val="center"/>
              <w:rPr>
                <w:rFonts w:asciiTheme="majorBidi" w:eastAsia="Cambria" w:hAnsiTheme="majorBidi" w:cstheme="majorBidi"/>
                <w:lang w:bidi="ar-IQ"/>
              </w:rPr>
            </w:pPr>
            <w:proofErr w:type="gramStart"/>
            <w:r w:rsidRPr="002114B0">
              <w:rPr>
                <w:rFonts w:ascii="Calibri" w:eastAsia="Calibri" w:hAnsi="Calibri" w:cs="Arial"/>
                <w:rtl/>
                <w:lang w:bidi="ar-IQ"/>
              </w:rPr>
              <w:t>منهج</w:t>
            </w:r>
            <w:proofErr w:type="gramEnd"/>
            <w:r w:rsidRPr="002114B0">
              <w:rPr>
                <w:rFonts w:ascii="Calibri" w:eastAsia="Calibri" w:hAnsi="Calibri" w:cs="Arial"/>
                <w:rtl/>
                <w:lang w:bidi="ar-IQ"/>
              </w:rPr>
              <w:t xml:space="preserve"> العربية العامة</w:t>
            </w:r>
            <w:r w:rsidRPr="002114B0">
              <w:rPr>
                <w:rFonts w:ascii="Calibri" w:eastAsia="Calibri" w:hAnsi="Calibri" w:cs="Arial" w:hint="cs"/>
                <w:rtl/>
                <w:lang w:bidi="ar-IQ"/>
              </w:rPr>
              <w:t>)</w:t>
            </w:r>
            <w:r w:rsidRPr="002114B0">
              <w:rPr>
                <w:rFonts w:ascii="Calibri" w:eastAsia="Calibri" w:hAnsi="Calibri" w:cs="Arial"/>
                <w:lang w:bidi="ar-IQ"/>
              </w:rPr>
              <w:t>)</w:t>
            </w:r>
          </w:p>
        </w:tc>
      </w:tr>
      <w:tr w:rsidR="00065B6F" w:rsidRPr="008F0AE6" w14:paraId="30D3DA4F" w14:textId="77777777" w:rsidTr="002C4353">
        <w:tc>
          <w:tcPr>
            <w:tcW w:w="5360" w:type="dxa"/>
            <w:gridSpan w:val="6"/>
          </w:tcPr>
          <w:p w14:paraId="167EA38A" w14:textId="77777777" w:rsidR="001633FA" w:rsidRPr="00750CDC" w:rsidRDefault="001633FA" w:rsidP="001633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التقارير .</w:t>
            </w:r>
            <w:proofErr w:type="gramEnd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.)</w:t>
            </w:r>
          </w:p>
        </w:tc>
        <w:tc>
          <w:tcPr>
            <w:tcW w:w="4988" w:type="dxa"/>
            <w:gridSpan w:val="3"/>
          </w:tcPr>
          <w:p w14:paraId="787E7630" w14:textId="77777777" w:rsidR="00ED3ABE" w:rsidRPr="00171A61" w:rsidRDefault="00ED3ABE" w:rsidP="00ED3ABE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Arial"/>
                <w:position w:val="0"/>
                <w:sz w:val="24"/>
                <w:szCs w:val="24"/>
                <w:rtl/>
                <w:lang w:bidi="ar-IQ"/>
              </w:rPr>
            </w:pPr>
            <w:r w:rsidRPr="00171A61">
              <w:rPr>
                <w:rFonts w:ascii="Calibri" w:eastAsia="Calibri" w:hAnsi="Calibri" w:cs="Arial" w:hint="cs"/>
                <w:position w:val="0"/>
                <w:sz w:val="24"/>
                <w:szCs w:val="24"/>
                <w:rtl/>
                <w:lang w:bidi="ar-IQ"/>
              </w:rPr>
              <w:t xml:space="preserve">1/ التحفة السنية بشرح المقدمة </w:t>
            </w:r>
            <w:proofErr w:type="spellStart"/>
            <w:r w:rsidRPr="00171A61">
              <w:rPr>
                <w:rFonts w:ascii="Calibri" w:eastAsia="Calibri" w:hAnsi="Calibri" w:cs="Arial" w:hint="cs"/>
                <w:position w:val="0"/>
                <w:sz w:val="24"/>
                <w:szCs w:val="24"/>
                <w:rtl/>
                <w:lang w:bidi="ar-IQ"/>
              </w:rPr>
              <w:t>الآجروميّة</w:t>
            </w:r>
            <w:proofErr w:type="spellEnd"/>
            <w:r w:rsidRPr="00171A61">
              <w:rPr>
                <w:rFonts w:ascii="Calibri" w:eastAsia="Calibri" w:hAnsi="Calibri" w:cs="Arial" w:hint="cs"/>
                <w:position w:val="0"/>
                <w:sz w:val="24"/>
                <w:szCs w:val="24"/>
                <w:rtl/>
                <w:lang w:bidi="ar-IQ"/>
              </w:rPr>
              <w:t xml:space="preserve"> لمحمد محيي الدين عبد الحميد (رحمه الله تعالى).</w:t>
            </w:r>
          </w:p>
          <w:p w14:paraId="2688F6B1" w14:textId="77777777" w:rsidR="00ED3ABE" w:rsidRPr="00171A61" w:rsidRDefault="00ED3ABE" w:rsidP="00ED3ABE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Arial"/>
                <w:position w:val="0"/>
                <w:sz w:val="24"/>
                <w:szCs w:val="24"/>
                <w:rtl/>
                <w:lang w:bidi="ar-IQ"/>
              </w:rPr>
            </w:pPr>
            <w:r w:rsidRPr="00171A61">
              <w:rPr>
                <w:rFonts w:ascii="Calibri" w:eastAsia="Calibri" w:hAnsi="Calibri" w:cs="Arial" w:hint="cs"/>
                <w:position w:val="0"/>
                <w:sz w:val="24"/>
                <w:szCs w:val="24"/>
                <w:rtl/>
                <w:lang w:bidi="ar-IQ"/>
              </w:rPr>
              <w:t xml:space="preserve">2/ جامع الدروس العربية للشيخ مصطفى </w:t>
            </w:r>
            <w:proofErr w:type="spellStart"/>
            <w:r w:rsidRPr="00171A61">
              <w:rPr>
                <w:rFonts w:ascii="Calibri" w:eastAsia="Calibri" w:hAnsi="Calibri" w:cs="Arial" w:hint="cs"/>
                <w:position w:val="0"/>
                <w:sz w:val="24"/>
                <w:szCs w:val="24"/>
                <w:rtl/>
                <w:lang w:bidi="ar-IQ"/>
              </w:rPr>
              <w:t>الغلاييني</w:t>
            </w:r>
            <w:proofErr w:type="spellEnd"/>
            <w:r w:rsidRPr="00171A61">
              <w:rPr>
                <w:rFonts w:ascii="Calibri" w:eastAsia="Calibri" w:hAnsi="Calibri" w:cs="Arial" w:hint="cs"/>
                <w:position w:val="0"/>
                <w:sz w:val="24"/>
                <w:szCs w:val="24"/>
                <w:rtl/>
                <w:lang w:bidi="ar-IQ"/>
              </w:rPr>
              <w:t>.</w:t>
            </w:r>
          </w:p>
          <w:p w14:paraId="1354A1E7" w14:textId="35C7EACA" w:rsidR="001633FA" w:rsidRPr="00ED3ABE" w:rsidRDefault="00ED3ABE" w:rsidP="00ED3ABE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Arial"/>
                <w:position w:val="0"/>
                <w:sz w:val="28"/>
                <w:szCs w:val="28"/>
                <w:rtl/>
                <w:lang w:bidi="ar-IQ"/>
              </w:rPr>
            </w:pPr>
            <w:r w:rsidRPr="00171A61">
              <w:rPr>
                <w:rFonts w:ascii="Calibri" w:eastAsia="Calibri" w:hAnsi="Calibri" w:cs="Arial" w:hint="cs"/>
                <w:position w:val="0"/>
                <w:sz w:val="24"/>
                <w:szCs w:val="24"/>
                <w:rtl/>
                <w:lang w:bidi="ar-IQ"/>
              </w:rPr>
              <w:t xml:space="preserve">3/ كيف تتقن النحو لأحمد </w:t>
            </w:r>
            <w:proofErr w:type="spellStart"/>
            <w:r w:rsidRPr="00171A61">
              <w:rPr>
                <w:rFonts w:ascii="Calibri" w:eastAsia="Calibri" w:hAnsi="Calibri" w:cs="Arial" w:hint="cs"/>
                <w:position w:val="0"/>
                <w:sz w:val="24"/>
                <w:szCs w:val="24"/>
                <w:rtl/>
                <w:lang w:bidi="ar-IQ"/>
              </w:rPr>
              <w:t>اسكندر</w:t>
            </w:r>
            <w:proofErr w:type="spellEnd"/>
            <w:r w:rsidRPr="00171A61">
              <w:rPr>
                <w:rFonts w:ascii="Calibri" w:eastAsia="Calibri" w:hAnsi="Calibri" w:cs="Arial" w:hint="cs"/>
                <w:position w:val="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65B6F" w:rsidRPr="008F0AE6" w14:paraId="4A5035E6" w14:textId="77777777" w:rsidTr="002C4353">
        <w:tc>
          <w:tcPr>
            <w:tcW w:w="5360" w:type="dxa"/>
            <w:gridSpan w:val="6"/>
          </w:tcPr>
          <w:p w14:paraId="4A6AD5CD" w14:textId="77777777" w:rsidR="001633FA" w:rsidRPr="00750CDC" w:rsidRDefault="001633FA" w:rsidP="001633FA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proofErr w:type="gramStart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</w:t>
            </w:r>
            <w:proofErr w:type="gramEnd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الالكترونية</w:t>
            </w:r>
            <w:proofErr w:type="spellEnd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، مواقع </w:t>
            </w:r>
            <w:proofErr w:type="spellStart"/>
            <w:r w:rsidRPr="00750CDC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الانترنيت</w:t>
            </w:r>
            <w:proofErr w:type="spellEnd"/>
          </w:p>
        </w:tc>
        <w:tc>
          <w:tcPr>
            <w:tcW w:w="4988" w:type="dxa"/>
            <w:gridSpan w:val="3"/>
          </w:tcPr>
          <w:p w14:paraId="2933FBD0" w14:textId="4128E8FE" w:rsidR="001633FA" w:rsidRPr="002114B0" w:rsidRDefault="00ED3ABE" w:rsidP="001633FA">
            <w:pPr>
              <w:pStyle w:val="a9"/>
              <w:shd w:val="clear" w:color="auto" w:fill="FFFFFF"/>
              <w:bidi w:val="0"/>
              <w:ind w:leftChars="0" w:left="718" w:right="129" w:firstLineChars="0" w:firstLine="0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2114B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المواقع الإلكترونية المتخصصة + تقارير </w:t>
            </w:r>
            <w:proofErr w:type="gramStart"/>
            <w:r w:rsidRPr="002114B0">
              <w:rPr>
                <w:rFonts w:asciiTheme="majorBidi" w:hAnsiTheme="majorBidi" w:cstheme="majorBidi"/>
                <w:sz w:val="24"/>
                <w:szCs w:val="24"/>
                <w:rtl/>
              </w:rPr>
              <w:t>وبحوث</w:t>
            </w:r>
            <w:proofErr w:type="gramEnd"/>
            <w:r w:rsidRPr="002114B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114B0"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="001633FA" w:rsidRPr="002114B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لكترونية </w:t>
            </w:r>
          </w:p>
        </w:tc>
      </w:tr>
    </w:tbl>
    <w:p w14:paraId="7DD5722B" w14:textId="77777777" w:rsidR="00E80770" w:rsidRPr="008F0AE6" w:rsidRDefault="00E80770" w:rsidP="008F0AE6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0089CECA" w14:textId="77777777" w:rsidR="00E80770" w:rsidRPr="008F0AE6" w:rsidRDefault="00E80770" w:rsidP="008F0AE6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41CED5E7" w14:textId="77777777" w:rsidR="00E80770" w:rsidRPr="008F0AE6" w:rsidRDefault="00E80770" w:rsidP="00CC696D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  <w:lang w:bidi="ar-IQ"/>
        </w:rPr>
      </w:pPr>
    </w:p>
    <w:sectPr w:rsidR="00E80770" w:rsidRPr="008F0AE6" w:rsidSect="0078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1800" w:bottom="1440" w:left="180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D0303" w14:textId="77777777" w:rsidR="00B8644B" w:rsidRDefault="00B8644B">
      <w:pPr>
        <w:spacing w:line="240" w:lineRule="auto"/>
        <w:ind w:left="0" w:hanging="2"/>
      </w:pPr>
      <w:r>
        <w:separator/>
      </w:r>
    </w:p>
  </w:endnote>
  <w:endnote w:type="continuationSeparator" w:id="0">
    <w:p w14:paraId="4D13CC47" w14:textId="77777777" w:rsidR="00B8644B" w:rsidRDefault="00B864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C5D6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786F0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26C42730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3D90926F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E4E7FDE" w14:textId="77777777"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871164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548C55CB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14C4E41D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4E20192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4070E5C6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462BAE27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606FED1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9FB9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23D2B" w14:textId="77777777" w:rsidR="00B8644B" w:rsidRDefault="00B8644B">
      <w:pPr>
        <w:spacing w:line="240" w:lineRule="auto"/>
        <w:ind w:left="0" w:hanging="2"/>
      </w:pPr>
      <w:r>
        <w:separator/>
      </w:r>
    </w:p>
  </w:footnote>
  <w:footnote w:type="continuationSeparator" w:id="0">
    <w:p w14:paraId="799F19AC" w14:textId="77777777" w:rsidR="00B8644B" w:rsidRDefault="00B864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FCB8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551C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0919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7672B"/>
    <w:multiLevelType w:val="hybridMultilevel"/>
    <w:tmpl w:val="48BE0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DA534D"/>
    <w:multiLevelType w:val="hybridMultilevel"/>
    <w:tmpl w:val="DB944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46A11"/>
    <w:rsid w:val="0006193E"/>
    <w:rsid w:val="00065B6F"/>
    <w:rsid w:val="00070AE6"/>
    <w:rsid w:val="000D1050"/>
    <w:rsid w:val="000E2173"/>
    <w:rsid w:val="000F27C6"/>
    <w:rsid w:val="000F705B"/>
    <w:rsid w:val="001139F0"/>
    <w:rsid w:val="00140E37"/>
    <w:rsid w:val="001412C4"/>
    <w:rsid w:val="001633FA"/>
    <w:rsid w:val="00171A61"/>
    <w:rsid w:val="00181DB5"/>
    <w:rsid w:val="001909F6"/>
    <w:rsid w:val="001C3AD0"/>
    <w:rsid w:val="002114B0"/>
    <w:rsid w:val="00240329"/>
    <w:rsid w:val="0024371F"/>
    <w:rsid w:val="002471A1"/>
    <w:rsid w:val="00264F27"/>
    <w:rsid w:val="002858D6"/>
    <w:rsid w:val="0029008E"/>
    <w:rsid w:val="002B34C1"/>
    <w:rsid w:val="002C4353"/>
    <w:rsid w:val="00343CCD"/>
    <w:rsid w:val="00357ED6"/>
    <w:rsid w:val="003A1948"/>
    <w:rsid w:val="003B62EB"/>
    <w:rsid w:val="003D1BFE"/>
    <w:rsid w:val="00425044"/>
    <w:rsid w:val="004258BF"/>
    <w:rsid w:val="004652B0"/>
    <w:rsid w:val="004839E3"/>
    <w:rsid w:val="00486581"/>
    <w:rsid w:val="00536D10"/>
    <w:rsid w:val="0055432C"/>
    <w:rsid w:val="0059331B"/>
    <w:rsid w:val="005A5F74"/>
    <w:rsid w:val="005B7D3A"/>
    <w:rsid w:val="005D4403"/>
    <w:rsid w:val="005F4C86"/>
    <w:rsid w:val="00611661"/>
    <w:rsid w:val="00631B10"/>
    <w:rsid w:val="00637797"/>
    <w:rsid w:val="0064268B"/>
    <w:rsid w:val="0065240B"/>
    <w:rsid w:val="006601AA"/>
    <w:rsid w:val="00664F62"/>
    <w:rsid w:val="0068437E"/>
    <w:rsid w:val="00686BA3"/>
    <w:rsid w:val="0068757D"/>
    <w:rsid w:val="00695DF4"/>
    <w:rsid w:val="006D0849"/>
    <w:rsid w:val="006D1094"/>
    <w:rsid w:val="00701EA5"/>
    <w:rsid w:val="00744F29"/>
    <w:rsid w:val="00750CDC"/>
    <w:rsid w:val="007638C5"/>
    <w:rsid w:val="007763E1"/>
    <w:rsid w:val="0078309A"/>
    <w:rsid w:val="007D7854"/>
    <w:rsid w:val="007E6559"/>
    <w:rsid w:val="007F6343"/>
    <w:rsid w:val="0081205D"/>
    <w:rsid w:val="00831828"/>
    <w:rsid w:val="00835E47"/>
    <w:rsid w:val="00843F42"/>
    <w:rsid w:val="008519C2"/>
    <w:rsid w:val="00871164"/>
    <w:rsid w:val="008A61A5"/>
    <w:rsid w:val="008B37B2"/>
    <w:rsid w:val="008D7D22"/>
    <w:rsid w:val="008F0AE6"/>
    <w:rsid w:val="0092094F"/>
    <w:rsid w:val="00926C19"/>
    <w:rsid w:val="00926E0D"/>
    <w:rsid w:val="009274A0"/>
    <w:rsid w:val="00A15584"/>
    <w:rsid w:val="00A60FC0"/>
    <w:rsid w:val="00A77651"/>
    <w:rsid w:val="00A83C6B"/>
    <w:rsid w:val="00A854C1"/>
    <w:rsid w:val="00AB17E3"/>
    <w:rsid w:val="00AC0069"/>
    <w:rsid w:val="00AC3E16"/>
    <w:rsid w:val="00AF72D2"/>
    <w:rsid w:val="00B038EC"/>
    <w:rsid w:val="00B05E51"/>
    <w:rsid w:val="00B553EF"/>
    <w:rsid w:val="00B75E8A"/>
    <w:rsid w:val="00B8644B"/>
    <w:rsid w:val="00B97B41"/>
    <w:rsid w:val="00BB0051"/>
    <w:rsid w:val="00BC6B1D"/>
    <w:rsid w:val="00BD21B2"/>
    <w:rsid w:val="00BF2689"/>
    <w:rsid w:val="00C26395"/>
    <w:rsid w:val="00C4770B"/>
    <w:rsid w:val="00CC0282"/>
    <w:rsid w:val="00CC5343"/>
    <w:rsid w:val="00CC696D"/>
    <w:rsid w:val="00CE126E"/>
    <w:rsid w:val="00CE1538"/>
    <w:rsid w:val="00CE3163"/>
    <w:rsid w:val="00CF178A"/>
    <w:rsid w:val="00D33AE8"/>
    <w:rsid w:val="00D35F34"/>
    <w:rsid w:val="00D45510"/>
    <w:rsid w:val="00D575A8"/>
    <w:rsid w:val="00D73EA5"/>
    <w:rsid w:val="00D80A46"/>
    <w:rsid w:val="00DA08B1"/>
    <w:rsid w:val="00DE026F"/>
    <w:rsid w:val="00DE3447"/>
    <w:rsid w:val="00E331EA"/>
    <w:rsid w:val="00E41597"/>
    <w:rsid w:val="00E52B2A"/>
    <w:rsid w:val="00E73A15"/>
    <w:rsid w:val="00E80770"/>
    <w:rsid w:val="00E87DFE"/>
    <w:rsid w:val="00E962D2"/>
    <w:rsid w:val="00ED3ABE"/>
    <w:rsid w:val="00EE1465"/>
    <w:rsid w:val="00F00BBB"/>
    <w:rsid w:val="00F06D4A"/>
    <w:rsid w:val="00F21CCD"/>
    <w:rsid w:val="00F404FC"/>
    <w:rsid w:val="00F40AEA"/>
    <w:rsid w:val="00F541CB"/>
    <w:rsid w:val="00F84CD3"/>
    <w:rsid w:val="00FB3251"/>
    <w:rsid w:val="00FC1B65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54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59</cp:revision>
  <cp:lastPrinted>2024-04-07T08:42:00Z</cp:lastPrinted>
  <dcterms:created xsi:type="dcterms:W3CDTF">2024-04-06T17:39:00Z</dcterms:created>
  <dcterms:modified xsi:type="dcterms:W3CDTF">2024-04-07T08:44:00Z</dcterms:modified>
</cp:coreProperties>
</file>