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FA218" w14:textId="7EE2FE91" w:rsidR="00E80770" w:rsidRPr="00B553EF" w:rsidRDefault="008D758B" w:rsidP="008D758B">
      <w:pPr>
        <w:shd w:val="clear" w:color="auto" w:fill="FFFFFF"/>
        <w:spacing w:after="200"/>
        <w:ind w:leftChars="-426" w:hangingChars="266" w:hanging="851"/>
        <w:jc w:val="center"/>
        <w:rPr>
          <w:rFonts w:asciiTheme="majorBidi" w:hAnsiTheme="majorBidi" w:cstheme="majorBidi"/>
          <w:sz w:val="32"/>
          <w:szCs w:val="32"/>
        </w:rPr>
      </w:pPr>
      <w:r>
        <w:rPr>
          <w:rFonts w:asciiTheme="majorBidi" w:hAnsiTheme="majorBidi" w:cstheme="majorBidi" w:hint="cs"/>
          <w:b/>
          <w:sz w:val="32"/>
          <w:szCs w:val="32"/>
          <w:highlight w:val="lightGray"/>
          <w:rtl/>
        </w:rPr>
        <w:t xml:space="preserve"> </w:t>
      </w:r>
      <w:r>
        <w:rPr>
          <w:rFonts w:asciiTheme="majorBidi" w:hAnsiTheme="majorBidi" w:cstheme="majorBidi" w:hint="cs"/>
          <w:b/>
          <w:sz w:val="32"/>
          <w:szCs w:val="32"/>
          <w:rtl/>
        </w:rPr>
        <w:t xml:space="preserve">وصف </w:t>
      </w:r>
      <w:proofErr w:type="spellStart"/>
      <w:r>
        <w:rPr>
          <w:rFonts w:asciiTheme="majorBidi" w:hAnsiTheme="majorBidi" w:cstheme="majorBidi" w:hint="cs"/>
          <w:b/>
          <w:sz w:val="32"/>
          <w:szCs w:val="32"/>
          <w:rtl/>
        </w:rPr>
        <w:t>المقررمادة</w:t>
      </w:r>
      <w:proofErr w:type="spellEnd"/>
      <w:r>
        <w:rPr>
          <w:rFonts w:asciiTheme="majorBidi" w:hAnsiTheme="majorBidi" w:cstheme="majorBidi" w:hint="cs"/>
          <w:b/>
          <w:sz w:val="32"/>
          <w:szCs w:val="32"/>
          <w:rtl/>
        </w:rPr>
        <w:t xml:space="preserve"> حقوق </w:t>
      </w:r>
      <w:proofErr w:type="spellStart"/>
      <w:r>
        <w:rPr>
          <w:rFonts w:asciiTheme="majorBidi" w:hAnsiTheme="majorBidi" w:cstheme="majorBidi" w:hint="cs"/>
          <w:b/>
          <w:sz w:val="32"/>
          <w:szCs w:val="32"/>
          <w:rtl/>
        </w:rPr>
        <w:t>الانسان</w:t>
      </w:r>
      <w:proofErr w:type="spellEnd"/>
      <w:r w:rsidR="00D87B77">
        <w:rPr>
          <w:rFonts w:asciiTheme="majorBidi" w:hAnsiTheme="majorBidi" w:cstheme="majorBidi" w:hint="cs"/>
          <w:sz w:val="32"/>
          <w:szCs w:val="32"/>
          <w:rtl/>
        </w:rPr>
        <w:t>- المرحلة الاولى /الكورس الاول</w:t>
      </w:r>
    </w:p>
    <w:tbl>
      <w:tblPr>
        <w:tblStyle w:val="afe"/>
        <w:bidiVisual/>
        <w:tblW w:w="11105" w:type="dxa"/>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8"/>
        <w:gridCol w:w="9257"/>
      </w:tblGrid>
      <w:tr w:rsidR="00E80770" w:rsidRPr="00B553EF" w14:paraId="0BD468AC" w14:textId="77777777" w:rsidTr="005A74BB">
        <w:tc>
          <w:tcPr>
            <w:tcW w:w="11105" w:type="dxa"/>
            <w:gridSpan w:val="2"/>
            <w:shd w:val="clear" w:color="auto" w:fill="DEEAF6"/>
          </w:tcPr>
          <w:p w14:paraId="524A6A14" w14:textId="77777777" w:rsidR="00E80770" w:rsidRPr="00B553EF" w:rsidRDefault="003A1948">
            <w:pPr>
              <w:numPr>
                <w:ilvl w:val="0"/>
                <w:numId w:val="3"/>
              </w:num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 xml:space="preserve">اسم </w:t>
            </w:r>
            <w:proofErr w:type="gramStart"/>
            <w:r w:rsidRPr="00B553EF">
              <w:rPr>
                <w:rFonts w:asciiTheme="majorBidi" w:eastAsia="Simplified Arabic" w:hAnsiTheme="majorBidi" w:cstheme="majorBidi"/>
                <w:sz w:val="28"/>
                <w:szCs w:val="28"/>
                <w:rtl/>
              </w:rPr>
              <w:t>المقرر</w:t>
            </w:r>
            <w:proofErr w:type="gramEnd"/>
          </w:p>
        </w:tc>
      </w:tr>
      <w:tr w:rsidR="00E80770" w:rsidRPr="00B553EF" w14:paraId="5EC0E248" w14:textId="77777777" w:rsidTr="005A74BB">
        <w:tc>
          <w:tcPr>
            <w:tcW w:w="11105" w:type="dxa"/>
            <w:gridSpan w:val="2"/>
          </w:tcPr>
          <w:p w14:paraId="6EC03512" w14:textId="7310EABF" w:rsidR="00E80770" w:rsidRPr="00B553EF" w:rsidRDefault="008D758B" w:rsidP="00AD68C4">
            <w:pPr>
              <w:ind w:left="1" w:right="-426" w:hanging="3"/>
              <w:jc w:val="both"/>
              <w:rPr>
                <w:rFonts w:asciiTheme="majorBidi" w:eastAsia="Simplified Arabic" w:hAnsiTheme="majorBidi" w:cstheme="majorBidi"/>
                <w:sz w:val="28"/>
                <w:szCs w:val="28"/>
              </w:rPr>
            </w:pPr>
            <w:r>
              <w:rPr>
                <w:rFonts w:asciiTheme="majorBidi" w:hAnsiTheme="majorBidi" w:cstheme="majorBidi" w:hint="cs"/>
                <w:b/>
                <w:sz w:val="32"/>
                <w:szCs w:val="32"/>
                <w:rtl/>
              </w:rPr>
              <w:t>مادة حقوق الانسان</w:t>
            </w:r>
          </w:p>
        </w:tc>
      </w:tr>
      <w:tr w:rsidR="00E80770" w:rsidRPr="00B553EF" w14:paraId="61F89245" w14:textId="77777777" w:rsidTr="005A74BB">
        <w:tc>
          <w:tcPr>
            <w:tcW w:w="11105" w:type="dxa"/>
            <w:gridSpan w:val="2"/>
            <w:shd w:val="clear" w:color="auto" w:fill="DEEAF6"/>
          </w:tcPr>
          <w:p w14:paraId="28B5CFFB" w14:textId="3F90CD58" w:rsidR="00E80770" w:rsidRPr="00B553EF" w:rsidRDefault="003A1948">
            <w:pPr>
              <w:numPr>
                <w:ilvl w:val="0"/>
                <w:numId w:val="3"/>
              </w:num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رمز المقرر</w:t>
            </w:r>
            <w:r w:rsidR="005A74BB" w:rsidRPr="00B63D69">
              <w:rPr>
                <w:rFonts w:ascii="Simplified Arabic" w:eastAsia="Calibri" w:hAnsi="Simplified Arabic" w:cs="Simplified Arabic"/>
                <w:b/>
                <w:bCs/>
                <w:sz w:val="24"/>
                <w:szCs w:val="24"/>
                <w:lang w:bidi="ar-IQ"/>
              </w:rPr>
              <w:t xml:space="preserve"> LWPU 2</w:t>
            </w:r>
            <w:r w:rsidR="005A74BB" w:rsidRPr="00B63D69">
              <w:rPr>
                <w:rFonts w:ascii="Simplified Arabic" w:eastAsia="Calibri" w:hAnsi="Simplified Arabic" w:cs="Simplified Arabic" w:hint="cs"/>
                <w:b/>
                <w:bCs/>
                <w:sz w:val="24"/>
                <w:szCs w:val="24"/>
                <w:rtl/>
                <w:lang w:bidi="ar-IQ"/>
              </w:rPr>
              <w:t>4</w:t>
            </w:r>
            <w:r w:rsidR="005A74BB" w:rsidRPr="00B63D69">
              <w:rPr>
                <w:rFonts w:ascii="Simplified Arabic" w:eastAsia="Calibri" w:hAnsi="Simplified Arabic" w:cs="Simplified Arabic"/>
                <w:b/>
                <w:bCs/>
                <w:sz w:val="24"/>
                <w:szCs w:val="24"/>
                <w:lang w:bidi="ar-IQ"/>
              </w:rPr>
              <w:t xml:space="preserve"> –1G 1181</w:t>
            </w:r>
          </w:p>
        </w:tc>
      </w:tr>
      <w:tr w:rsidR="00E80770" w:rsidRPr="00B553EF" w14:paraId="42E15A3F" w14:textId="77777777" w:rsidTr="005A74BB">
        <w:tc>
          <w:tcPr>
            <w:tcW w:w="11105" w:type="dxa"/>
            <w:gridSpan w:val="2"/>
          </w:tcPr>
          <w:p w14:paraId="181042DA" w14:textId="0F7BEB56" w:rsidR="00E80770" w:rsidRPr="00B553EF" w:rsidRDefault="00AD68C4" w:rsidP="008D758B">
            <w:pPr>
              <w:ind w:left="1" w:right="-426" w:hanging="3"/>
              <w:jc w:val="both"/>
              <w:rPr>
                <w:rFonts w:asciiTheme="majorBidi" w:eastAsia="Simplified Arabic" w:hAnsiTheme="majorBidi" w:cstheme="majorBidi"/>
                <w:sz w:val="28"/>
                <w:szCs w:val="28"/>
              </w:rPr>
            </w:pPr>
            <w:r>
              <w:rPr>
                <w:rFonts w:asciiTheme="majorBidi" w:eastAsia="Simplified Arabic" w:hAnsiTheme="majorBidi" w:cstheme="majorBidi" w:hint="cs"/>
                <w:sz w:val="28"/>
                <w:szCs w:val="28"/>
                <w:rtl/>
              </w:rPr>
              <w:t xml:space="preserve">المرحلة </w:t>
            </w:r>
            <w:r w:rsidR="008D758B">
              <w:rPr>
                <w:rFonts w:asciiTheme="majorBidi" w:eastAsia="Simplified Arabic" w:hAnsiTheme="majorBidi" w:cstheme="majorBidi" w:hint="cs"/>
                <w:sz w:val="28"/>
                <w:szCs w:val="28"/>
                <w:rtl/>
              </w:rPr>
              <w:t>الاولى</w:t>
            </w:r>
          </w:p>
        </w:tc>
      </w:tr>
      <w:tr w:rsidR="00E80770" w:rsidRPr="00B553EF" w14:paraId="4754D7A0" w14:textId="77777777" w:rsidTr="005A74BB">
        <w:tc>
          <w:tcPr>
            <w:tcW w:w="11105" w:type="dxa"/>
            <w:gridSpan w:val="2"/>
            <w:shd w:val="clear" w:color="auto" w:fill="DEEAF6"/>
          </w:tcPr>
          <w:p w14:paraId="5A4FED70" w14:textId="77777777" w:rsidR="00E80770" w:rsidRPr="00B553EF" w:rsidRDefault="003A1948">
            <w:pPr>
              <w:numPr>
                <w:ilvl w:val="0"/>
                <w:numId w:val="3"/>
              </w:numPr>
              <w:ind w:left="1" w:right="-426" w:hanging="3"/>
              <w:jc w:val="both"/>
              <w:rPr>
                <w:rFonts w:asciiTheme="majorBidi" w:eastAsia="Simplified Arabic" w:hAnsiTheme="majorBidi" w:cstheme="majorBidi"/>
                <w:sz w:val="28"/>
                <w:szCs w:val="28"/>
              </w:rPr>
            </w:pPr>
            <w:proofErr w:type="gramStart"/>
            <w:r w:rsidRPr="00B553EF">
              <w:rPr>
                <w:rFonts w:asciiTheme="majorBidi" w:eastAsia="Simplified Arabic" w:hAnsiTheme="majorBidi" w:cstheme="majorBidi"/>
                <w:sz w:val="28"/>
                <w:szCs w:val="28"/>
                <w:rtl/>
              </w:rPr>
              <w:t>الفصل</w:t>
            </w:r>
            <w:proofErr w:type="gramEnd"/>
            <w:r w:rsidRPr="00B553EF">
              <w:rPr>
                <w:rFonts w:asciiTheme="majorBidi" w:eastAsia="Simplified Arabic" w:hAnsiTheme="majorBidi" w:cstheme="majorBidi"/>
                <w:sz w:val="28"/>
                <w:szCs w:val="28"/>
                <w:rtl/>
              </w:rPr>
              <w:t xml:space="preserve"> / السنة</w:t>
            </w:r>
          </w:p>
        </w:tc>
      </w:tr>
      <w:tr w:rsidR="00E80770" w:rsidRPr="00B553EF" w14:paraId="7BAC91DE" w14:textId="77777777" w:rsidTr="005A74BB">
        <w:tc>
          <w:tcPr>
            <w:tcW w:w="11105" w:type="dxa"/>
            <w:gridSpan w:val="2"/>
          </w:tcPr>
          <w:p w14:paraId="1CE0EB38" w14:textId="18DFCEE0" w:rsidR="00E80770" w:rsidRPr="00B553EF" w:rsidRDefault="00A15584" w:rsidP="00FC20CA">
            <w:p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 xml:space="preserve">الفصل </w:t>
            </w:r>
            <w:r w:rsidR="00FC20CA">
              <w:rPr>
                <w:rFonts w:asciiTheme="majorBidi" w:eastAsia="Simplified Arabic" w:hAnsiTheme="majorBidi" w:cstheme="majorBidi" w:hint="cs"/>
                <w:sz w:val="28"/>
                <w:szCs w:val="28"/>
                <w:rtl/>
              </w:rPr>
              <w:t>الاول</w:t>
            </w:r>
            <w:r w:rsidRPr="00B553EF">
              <w:rPr>
                <w:rFonts w:asciiTheme="majorBidi" w:eastAsia="Simplified Arabic" w:hAnsiTheme="majorBidi" w:cstheme="majorBidi"/>
                <w:sz w:val="28"/>
                <w:szCs w:val="28"/>
                <w:rtl/>
              </w:rPr>
              <w:t xml:space="preserve"> للسن</w:t>
            </w:r>
            <w:bookmarkStart w:id="0" w:name="_GoBack"/>
            <w:bookmarkEnd w:id="0"/>
            <w:r w:rsidRPr="00B553EF">
              <w:rPr>
                <w:rFonts w:asciiTheme="majorBidi" w:eastAsia="Simplified Arabic" w:hAnsiTheme="majorBidi" w:cstheme="majorBidi"/>
                <w:sz w:val="28"/>
                <w:szCs w:val="28"/>
                <w:rtl/>
              </w:rPr>
              <w:t>ة الدراسية</w:t>
            </w:r>
            <w:r w:rsidR="004602E9">
              <w:rPr>
                <w:rFonts w:asciiTheme="majorBidi" w:eastAsia="Simplified Arabic" w:hAnsiTheme="majorBidi" w:cstheme="majorBidi" w:hint="cs"/>
                <w:sz w:val="28"/>
                <w:szCs w:val="28"/>
                <w:rtl/>
              </w:rPr>
              <w:t xml:space="preserve"> </w:t>
            </w:r>
            <w:r w:rsidRPr="00B553EF">
              <w:rPr>
                <w:rFonts w:asciiTheme="majorBidi" w:eastAsia="Simplified Arabic" w:hAnsiTheme="majorBidi" w:cstheme="majorBidi"/>
                <w:sz w:val="28"/>
                <w:szCs w:val="28"/>
                <w:rtl/>
              </w:rPr>
              <w:t xml:space="preserve"> 2023-</w:t>
            </w:r>
            <w:r w:rsidR="004602E9">
              <w:rPr>
                <w:rFonts w:asciiTheme="majorBidi" w:eastAsia="Simplified Arabic" w:hAnsiTheme="majorBidi" w:cstheme="majorBidi" w:hint="cs"/>
                <w:sz w:val="28"/>
                <w:szCs w:val="28"/>
                <w:rtl/>
              </w:rPr>
              <w:t xml:space="preserve"> </w:t>
            </w:r>
            <w:r w:rsidRPr="00B553EF">
              <w:rPr>
                <w:rFonts w:asciiTheme="majorBidi" w:eastAsia="Simplified Arabic" w:hAnsiTheme="majorBidi" w:cstheme="majorBidi"/>
                <w:sz w:val="28"/>
                <w:szCs w:val="28"/>
                <w:rtl/>
              </w:rPr>
              <w:t>2024</w:t>
            </w:r>
          </w:p>
        </w:tc>
      </w:tr>
      <w:tr w:rsidR="00E80770" w:rsidRPr="00B553EF" w14:paraId="05F0345D" w14:textId="77777777" w:rsidTr="005A74BB">
        <w:tc>
          <w:tcPr>
            <w:tcW w:w="11105" w:type="dxa"/>
            <w:gridSpan w:val="2"/>
            <w:shd w:val="clear" w:color="auto" w:fill="DEEAF6"/>
          </w:tcPr>
          <w:p w14:paraId="2664D947" w14:textId="77777777" w:rsidR="00E80770" w:rsidRPr="00B553EF" w:rsidRDefault="003A1948">
            <w:pPr>
              <w:numPr>
                <w:ilvl w:val="0"/>
                <w:numId w:val="3"/>
              </w:num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تاريخ اعداد هذا الوصف</w:t>
            </w:r>
          </w:p>
        </w:tc>
      </w:tr>
      <w:tr w:rsidR="00E80770" w:rsidRPr="00B553EF" w14:paraId="3645EC3E" w14:textId="77777777" w:rsidTr="005A74BB">
        <w:tc>
          <w:tcPr>
            <w:tcW w:w="11105" w:type="dxa"/>
            <w:gridSpan w:val="2"/>
          </w:tcPr>
          <w:p w14:paraId="6B1596C5" w14:textId="77777777" w:rsidR="00E80770" w:rsidRPr="00B553EF" w:rsidRDefault="00A15584">
            <w:p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4/4/2024</w:t>
            </w:r>
          </w:p>
        </w:tc>
      </w:tr>
      <w:tr w:rsidR="00E80770" w:rsidRPr="00B553EF" w14:paraId="0A35F1C1" w14:textId="77777777" w:rsidTr="005A74BB">
        <w:tc>
          <w:tcPr>
            <w:tcW w:w="11105" w:type="dxa"/>
            <w:gridSpan w:val="2"/>
            <w:shd w:val="clear" w:color="auto" w:fill="DEEAF6"/>
          </w:tcPr>
          <w:p w14:paraId="3384D6EC" w14:textId="77777777" w:rsidR="00E80770" w:rsidRPr="00B553EF" w:rsidRDefault="003A1948">
            <w:pPr>
              <w:numPr>
                <w:ilvl w:val="0"/>
                <w:numId w:val="3"/>
              </w:numPr>
              <w:ind w:left="1" w:hanging="3"/>
              <w:jc w:val="left"/>
              <w:rPr>
                <w:rFonts w:asciiTheme="majorBidi" w:hAnsiTheme="majorBidi" w:cstheme="majorBidi"/>
                <w:sz w:val="28"/>
                <w:szCs w:val="28"/>
              </w:rPr>
            </w:pPr>
            <w:r w:rsidRPr="00B553EF">
              <w:rPr>
                <w:rFonts w:asciiTheme="majorBidi" w:hAnsiTheme="majorBidi" w:cstheme="majorBidi"/>
                <w:sz w:val="28"/>
                <w:szCs w:val="28"/>
                <w:rtl/>
              </w:rPr>
              <w:t>اشكال الحضور المتاحة</w:t>
            </w:r>
          </w:p>
        </w:tc>
      </w:tr>
      <w:tr w:rsidR="00E80770" w:rsidRPr="00B553EF" w14:paraId="5025CBDE" w14:textId="77777777" w:rsidTr="005A74BB">
        <w:tc>
          <w:tcPr>
            <w:tcW w:w="11105" w:type="dxa"/>
            <w:gridSpan w:val="2"/>
          </w:tcPr>
          <w:p w14:paraId="528840AB" w14:textId="29CB3A72" w:rsidR="00E80770" w:rsidRPr="00B553EF" w:rsidRDefault="00D2101A" w:rsidP="008D758B">
            <w:pPr>
              <w:shd w:val="clear" w:color="auto" w:fill="FFFFFF"/>
              <w:ind w:left="1" w:right="-426" w:hanging="3"/>
              <w:jc w:val="both"/>
              <w:rPr>
                <w:rFonts w:asciiTheme="majorBidi" w:eastAsia="Cambria" w:hAnsiTheme="majorBidi" w:cstheme="majorBidi"/>
                <w:color w:val="000000"/>
                <w:sz w:val="28"/>
                <w:szCs w:val="28"/>
              </w:rPr>
            </w:pPr>
            <w:r>
              <w:rPr>
                <w:rFonts w:asciiTheme="majorBidi" w:eastAsia="Cambria" w:hAnsiTheme="majorBidi" w:cstheme="majorBidi" w:hint="cs"/>
                <w:color w:val="000000"/>
                <w:sz w:val="28"/>
                <w:szCs w:val="28"/>
                <w:rtl/>
              </w:rPr>
              <w:t>يومي</w:t>
            </w:r>
          </w:p>
        </w:tc>
      </w:tr>
      <w:tr w:rsidR="00E80770" w:rsidRPr="00B553EF" w14:paraId="1E0508E5" w14:textId="77777777" w:rsidTr="005A74BB">
        <w:tc>
          <w:tcPr>
            <w:tcW w:w="11105" w:type="dxa"/>
            <w:gridSpan w:val="2"/>
            <w:shd w:val="clear" w:color="auto" w:fill="DEEAF6"/>
          </w:tcPr>
          <w:p w14:paraId="550AE521" w14:textId="0A0BB8C9" w:rsidR="00E80770" w:rsidRPr="00B553EF" w:rsidRDefault="003A1948">
            <w:pPr>
              <w:numPr>
                <w:ilvl w:val="0"/>
                <w:numId w:val="3"/>
              </w:numPr>
              <w:ind w:left="1" w:hanging="3"/>
              <w:jc w:val="left"/>
              <w:rPr>
                <w:rFonts w:asciiTheme="majorBidi" w:hAnsiTheme="majorBidi" w:cstheme="majorBidi"/>
                <w:sz w:val="28"/>
                <w:szCs w:val="28"/>
              </w:rPr>
            </w:pPr>
            <w:r w:rsidRPr="00B553EF">
              <w:rPr>
                <w:rFonts w:asciiTheme="majorBidi" w:hAnsiTheme="majorBidi" w:cstheme="majorBidi"/>
                <w:sz w:val="28"/>
                <w:szCs w:val="28"/>
                <w:rtl/>
              </w:rPr>
              <w:t>عدد الساعات الدراسية (الكلي</w:t>
            </w:r>
            <w:r w:rsidR="00D2101A">
              <w:rPr>
                <w:rFonts w:asciiTheme="majorBidi" w:hAnsiTheme="majorBidi" w:cstheme="majorBidi" w:hint="cs"/>
                <w:sz w:val="28"/>
                <w:szCs w:val="28"/>
                <w:rtl/>
              </w:rPr>
              <w:t>60</w:t>
            </w:r>
            <w:r w:rsidRPr="00B553EF">
              <w:rPr>
                <w:rFonts w:asciiTheme="majorBidi" w:hAnsiTheme="majorBidi" w:cstheme="majorBidi"/>
                <w:sz w:val="28"/>
                <w:szCs w:val="28"/>
                <w:rtl/>
              </w:rPr>
              <w:t xml:space="preserve">) / </w:t>
            </w:r>
            <w:proofErr w:type="gramStart"/>
            <w:r w:rsidRPr="00B553EF">
              <w:rPr>
                <w:rFonts w:asciiTheme="majorBidi" w:hAnsiTheme="majorBidi" w:cstheme="majorBidi"/>
                <w:sz w:val="28"/>
                <w:szCs w:val="28"/>
                <w:rtl/>
              </w:rPr>
              <w:t>عدد</w:t>
            </w:r>
            <w:proofErr w:type="gramEnd"/>
            <w:r w:rsidRPr="00B553EF">
              <w:rPr>
                <w:rFonts w:asciiTheme="majorBidi" w:hAnsiTheme="majorBidi" w:cstheme="majorBidi"/>
                <w:sz w:val="28"/>
                <w:szCs w:val="28"/>
                <w:rtl/>
              </w:rPr>
              <w:t xml:space="preserve"> الوحدات (الكلي</w:t>
            </w:r>
            <w:r w:rsidR="00D2101A">
              <w:rPr>
                <w:rFonts w:asciiTheme="majorBidi" w:hAnsiTheme="majorBidi" w:cstheme="majorBidi" w:hint="cs"/>
                <w:sz w:val="28"/>
                <w:szCs w:val="28"/>
                <w:rtl/>
              </w:rPr>
              <w:t>2</w:t>
            </w:r>
            <w:r w:rsidRPr="00B553EF">
              <w:rPr>
                <w:rFonts w:asciiTheme="majorBidi" w:hAnsiTheme="majorBidi" w:cstheme="majorBidi"/>
                <w:sz w:val="28"/>
                <w:szCs w:val="28"/>
                <w:rtl/>
              </w:rPr>
              <w:t>)</w:t>
            </w:r>
          </w:p>
        </w:tc>
      </w:tr>
      <w:tr w:rsidR="00E80770" w:rsidRPr="00B553EF" w14:paraId="36DC2BB9" w14:textId="77777777" w:rsidTr="005A74BB">
        <w:tc>
          <w:tcPr>
            <w:tcW w:w="11105" w:type="dxa"/>
            <w:gridSpan w:val="2"/>
          </w:tcPr>
          <w:p w14:paraId="4232EDDE" w14:textId="748DE560" w:rsidR="00E80770" w:rsidRPr="00B553EF" w:rsidRDefault="00AD68C4" w:rsidP="00D2101A">
            <w:pPr>
              <w:shd w:val="clear" w:color="auto" w:fill="FFFFFF"/>
              <w:ind w:left="1" w:right="-426" w:hanging="3"/>
              <w:jc w:val="both"/>
              <w:rPr>
                <w:rFonts w:asciiTheme="majorBidi" w:eastAsia="Cambria" w:hAnsiTheme="majorBidi" w:cstheme="majorBidi"/>
                <w:color w:val="000000"/>
                <w:sz w:val="28"/>
                <w:szCs w:val="28"/>
              </w:rPr>
            </w:pPr>
            <w:r>
              <w:rPr>
                <w:rFonts w:asciiTheme="majorBidi" w:eastAsia="Cambria" w:hAnsiTheme="majorBidi" w:cstheme="majorBidi" w:hint="cs"/>
                <w:color w:val="000000"/>
                <w:sz w:val="28"/>
                <w:szCs w:val="28"/>
                <w:rtl/>
              </w:rPr>
              <w:t>15</w:t>
            </w:r>
            <w:r w:rsidR="00A15584" w:rsidRPr="00B553EF">
              <w:rPr>
                <w:rFonts w:asciiTheme="majorBidi" w:eastAsia="Cambria" w:hAnsiTheme="majorBidi" w:cstheme="majorBidi"/>
                <w:color w:val="000000"/>
                <w:sz w:val="28"/>
                <w:szCs w:val="28"/>
                <w:rtl/>
              </w:rPr>
              <w:t xml:space="preserve">/ </w:t>
            </w:r>
            <w:r w:rsidR="00F40AEA">
              <w:rPr>
                <w:rFonts w:asciiTheme="majorBidi" w:eastAsia="Cambria" w:hAnsiTheme="majorBidi" w:cstheme="majorBidi" w:hint="cs"/>
                <w:color w:val="000000"/>
                <w:sz w:val="28"/>
                <w:szCs w:val="28"/>
                <w:rtl/>
              </w:rPr>
              <w:t xml:space="preserve">وحدة </w:t>
            </w:r>
            <w:proofErr w:type="spellStart"/>
            <w:r w:rsidR="00F40AEA">
              <w:rPr>
                <w:rFonts w:asciiTheme="majorBidi" w:eastAsia="Cambria" w:hAnsiTheme="majorBidi" w:cstheme="majorBidi" w:hint="cs"/>
                <w:color w:val="000000"/>
                <w:sz w:val="28"/>
                <w:szCs w:val="28"/>
                <w:rtl/>
              </w:rPr>
              <w:t>اسبوعياً</w:t>
            </w:r>
            <w:proofErr w:type="spellEnd"/>
            <w:r w:rsidR="00DE026F">
              <w:rPr>
                <w:rFonts w:asciiTheme="majorBidi" w:eastAsia="Cambria" w:hAnsiTheme="majorBidi" w:cstheme="majorBidi" w:hint="cs"/>
                <w:color w:val="000000"/>
                <w:sz w:val="28"/>
                <w:szCs w:val="28"/>
                <w:rtl/>
              </w:rPr>
              <w:t xml:space="preserve"> </w:t>
            </w:r>
            <w:r w:rsidR="008519C2">
              <w:rPr>
                <w:rFonts w:asciiTheme="majorBidi" w:eastAsia="Cambria" w:hAnsiTheme="majorBidi" w:cstheme="majorBidi" w:hint="cs"/>
                <w:color w:val="000000"/>
                <w:sz w:val="28"/>
                <w:szCs w:val="28"/>
                <w:rtl/>
              </w:rPr>
              <w:t xml:space="preserve">في 15 </w:t>
            </w:r>
            <w:r w:rsidR="008A61A5">
              <w:rPr>
                <w:rFonts w:asciiTheme="majorBidi" w:eastAsia="Cambria" w:hAnsiTheme="majorBidi" w:cstheme="majorBidi" w:hint="cs"/>
                <w:color w:val="000000"/>
                <w:sz w:val="28"/>
                <w:szCs w:val="28"/>
                <w:rtl/>
              </w:rPr>
              <w:t xml:space="preserve">أسبوع </w:t>
            </w:r>
          </w:p>
        </w:tc>
      </w:tr>
      <w:tr w:rsidR="00E80770" w:rsidRPr="00B553EF" w14:paraId="33C7762F" w14:textId="77777777" w:rsidTr="005A74BB">
        <w:tc>
          <w:tcPr>
            <w:tcW w:w="11105" w:type="dxa"/>
            <w:gridSpan w:val="2"/>
            <w:shd w:val="clear" w:color="auto" w:fill="DEEAF6"/>
          </w:tcPr>
          <w:p w14:paraId="37863C63" w14:textId="77777777" w:rsidR="00E80770" w:rsidRPr="00B553EF" w:rsidRDefault="003A1948">
            <w:pPr>
              <w:numPr>
                <w:ilvl w:val="0"/>
                <w:numId w:val="3"/>
              </w:numPr>
              <w:ind w:left="1" w:hanging="3"/>
              <w:jc w:val="left"/>
              <w:rPr>
                <w:rFonts w:asciiTheme="majorBidi" w:eastAsia="Arial" w:hAnsiTheme="majorBidi" w:cstheme="majorBidi"/>
                <w:sz w:val="28"/>
                <w:szCs w:val="28"/>
              </w:rPr>
            </w:pPr>
            <w:r w:rsidRPr="00B553EF">
              <w:rPr>
                <w:rFonts w:asciiTheme="majorBidi" w:eastAsia="Arial" w:hAnsiTheme="majorBidi" w:cstheme="majorBidi"/>
                <w:sz w:val="28"/>
                <w:szCs w:val="28"/>
                <w:rtl/>
              </w:rPr>
              <w:t>اسم مسؤول المقرر الدراسي</w:t>
            </w:r>
          </w:p>
        </w:tc>
      </w:tr>
      <w:tr w:rsidR="00E80770" w:rsidRPr="00B553EF" w14:paraId="59ECD1D1" w14:textId="77777777" w:rsidTr="005A74BB">
        <w:tc>
          <w:tcPr>
            <w:tcW w:w="11105" w:type="dxa"/>
            <w:gridSpan w:val="2"/>
          </w:tcPr>
          <w:p w14:paraId="060DC936" w14:textId="3F5F78E8" w:rsidR="00E80770" w:rsidRPr="004602E9" w:rsidRDefault="008D758B" w:rsidP="008D758B">
            <w:pPr>
              <w:shd w:val="clear" w:color="auto" w:fill="FFFFFF"/>
              <w:ind w:left="1" w:right="-426" w:hanging="3"/>
              <w:jc w:val="both"/>
              <w:rPr>
                <w:rFonts w:asciiTheme="majorBidi" w:eastAsia="Cambria" w:hAnsiTheme="majorBidi" w:cstheme="majorBidi"/>
                <w:color w:val="000000"/>
                <w:sz w:val="28"/>
                <w:szCs w:val="28"/>
                <w:rtl/>
                <w:lang w:bidi="ar-IQ"/>
              </w:rPr>
            </w:pPr>
            <w:proofErr w:type="spellStart"/>
            <w:r>
              <w:rPr>
                <w:rFonts w:asciiTheme="majorBidi" w:eastAsia="Cambria" w:hAnsiTheme="majorBidi" w:cstheme="majorBidi" w:hint="cs"/>
                <w:color w:val="000000"/>
                <w:sz w:val="28"/>
                <w:szCs w:val="28"/>
                <w:rtl/>
              </w:rPr>
              <w:t>د.زيد</w:t>
            </w:r>
            <w:proofErr w:type="spellEnd"/>
            <w:r>
              <w:rPr>
                <w:rFonts w:asciiTheme="majorBidi" w:eastAsia="Cambria" w:hAnsiTheme="majorBidi" w:cstheme="majorBidi" w:hint="cs"/>
                <w:color w:val="000000"/>
                <w:sz w:val="28"/>
                <w:szCs w:val="28"/>
                <w:rtl/>
              </w:rPr>
              <w:t xml:space="preserve"> لقمان </w:t>
            </w:r>
            <w:proofErr w:type="spellStart"/>
            <w:r>
              <w:rPr>
                <w:rFonts w:asciiTheme="majorBidi" w:eastAsia="Cambria" w:hAnsiTheme="majorBidi" w:cstheme="majorBidi" w:hint="cs"/>
                <w:color w:val="000000"/>
                <w:sz w:val="28"/>
                <w:szCs w:val="28"/>
                <w:rtl/>
              </w:rPr>
              <w:t>م.م.حسين</w:t>
            </w:r>
            <w:proofErr w:type="spellEnd"/>
            <w:r>
              <w:rPr>
                <w:rFonts w:asciiTheme="majorBidi" w:eastAsia="Cambria" w:hAnsiTheme="majorBidi" w:cstheme="majorBidi" w:hint="cs"/>
                <w:color w:val="000000"/>
                <w:sz w:val="28"/>
                <w:szCs w:val="28"/>
                <w:rtl/>
              </w:rPr>
              <w:t xml:space="preserve"> عكلة علي</w:t>
            </w:r>
            <w:r w:rsidR="00FF3D4F">
              <w:rPr>
                <w:rFonts w:asciiTheme="majorBidi" w:eastAsia="Cambria" w:hAnsiTheme="majorBidi" w:cstheme="majorBidi" w:hint="cs"/>
                <w:color w:val="000000"/>
                <w:sz w:val="28"/>
                <w:szCs w:val="28"/>
                <w:rtl/>
              </w:rPr>
              <w:t xml:space="preserve">         </w:t>
            </w:r>
            <w:r w:rsidR="00AD68C4">
              <w:rPr>
                <w:rFonts w:asciiTheme="majorBidi" w:eastAsia="Cambria" w:hAnsiTheme="majorBidi" w:cstheme="majorBidi"/>
                <w:color w:val="000000"/>
                <w:sz w:val="28"/>
                <w:szCs w:val="28"/>
                <w:rtl/>
              </w:rPr>
              <w:t xml:space="preserve">                </w:t>
            </w:r>
            <w:r w:rsidR="003A1948" w:rsidRPr="00B553EF">
              <w:rPr>
                <w:rFonts w:asciiTheme="majorBidi" w:eastAsia="Cambria" w:hAnsiTheme="majorBidi" w:cstheme="majorBidi"/>
                <w:color w:val="000000"/>
                <w:sz w:val="28"/>
                <w:szCs w:val="28"/>
                <w:rtl/>
              </w:rPr>
              <w:t xml:space="preserve">   </w:t>
            </w:r>
            <w:r>
              <w:rPr>
                <w:rFonts w:asciiTheme="majorBidi" w:eastAsia="Cambria" w:hAnsiTheme="majorBidi" w:cstheme="majorBidi" w:hint="cs"/>
                <w:color w:val="000000"/>
                <w:sz w:val="28"/>
                <w:szCs w:val="28"/>
                <w:rtl/>
              </w:rPr>
              <w:t xml:space="preserve"> </w:t>
            </w:r>
          </w:p>
        </w:tc>
      </w:tr>
      <w:tr w:rsidR="00E80770" w:rsidRPr="00B553EF" w14:paraId="68A12B33" w14:textId="77777777" w:rsidTr="005A74BB">
        <w:tc>
          <w:tcPr>
            <w:tcW w:w="11105" w:type="dxa"/>
            <w:gridSpan w:val="2"/>
            <w:shd w:val="clear" w:color="auto" w:fill="DEEAF6"/>
          </w:tcPr>
          <w:p w14:paraId="6D3A176A" w14:textId="77777777" w:rsidR="00E80770" w:rsidRPr="00B553EF" w:rsidRDefault="003A1948">
            <w:pPr>
              <w:numPr>
                <w:ilvl w:val="0"/>
                <w:numId w:val="3"/>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اهداف المقرر</w:t>
            </w:r>
          </w:p>
        </w:tc>
      </w:tr>
      <w:tr w:rsidR="00A15584" w:rsidRPr="00B553EF" w14:paraId="7B0E88C6" w14:textId="77777777" w:rsidTr="00353080">
        <w:tc>
          <w:tcPr>
            <w:tcW w:w="1848" w:type="dxa"/>
          </w:tcPr>
          <w:p w14:paraId="0A0340BC" w14:textId="77777777" w:rsidR="00EE1465" w:rsidRDefault="00EE1465" w:rsidP="00A15584">
            <w:pPr>
              <w:shd w:val="clear" w:color="auto" w:fill="FFFFFF"/>
              <w:ind w:left="0" w:right="-426" w:hanging="2"/>
              <w:jc w:val="both"/>
              <w:rPr>
                <w:rFonts w:asciiTheme="majorBidi" w:eastAsia="Simplified Arabic" w:hAnsiTheme="majorBidi" w:cstheme="majorBidi"/>
                <w:bCs/>
                <w:sz w:val="22"/>
                <w:szCs w:val="22"/>
                <w:rtl/>
              </w:rPr>
            </w:pPr>
          </w:p>
          <w:p w14:paraId="39D733C7" w14:textId="77777777" w:rsidR="00EE1465" w:rsidRDefault="00EE1465" w:rsidP="00A15584">
            <w:pPr>
              <w:shd w:val="clear" w:color="auto" w:fill="FFFFFF"/>
              <w:ind w:left="0" w:right="-426" w:hanging="2"/>
              <w:jc w:val="both"/>
              <w:rPr>
                <w:rFonts w:asciiTheme="majorBidi" w:eastAsia="Simplified Arabic" w:hAnsiTheme="majorBidi" w:cstheme="majorBidi"/>
                <w:bCs/>
                <w:sz w:val="22"/>
                <w:szCs w:val="22"/>
                <w:rtl/>
              </w:rPr>
            </w:pPr>
          </w:p>
          <w:p w14:paraId="0FEA3E13" w14:textId="77777777" w:rsidR="00EE1465" w:rsidRDefault="00EE1465" w:rsidP="00A15584">
            <w:pPr>
              <w:shd w:val="clear" w:color="auto" w:fill="FFFFFF"/>
              <w:ind w:left="0" w:right="-426" w:hanging="2"/>
              <w:jc w:val="both"/>
              <w:rPr>
                <w:rFonts w:asciiTheme="majorBidi" w:eastAsia="Simplified Arabic" w:hAnsiTheme="majorBidi" w:cstheme="majorBidi"/>
                <w:bCs/>
                <w:sz w:val="22"/>
                <w:szCs w:val="22"/>
                <w:rtl/>
              </w:rPr>
            </w:pPr>
          </w:p>
          <w:p w14:paraId="596989FA" w14:textId="77777777" w:rsidR="005A74BB" w:rsidRDefault="00A15584" w:rsidP="00AD68C4">
            <w:pPr>
              <w:shd w:val="clear" w:color="auto" w:fill="FFFFFF"/>
              <w:ind w:leftChars="0" w:left="0" w:right="-426" w:firstLineChars="0" w:firstLine="0"/>
              <w:jc w:val="center"/>
              <w:rPr>
                <w:rFonts w:asciiTheme="majorBidi" w:eastAsia="Simplified Arabic" w:hAnsiTheme="majorBidi" w:cstheme="majorBidi"/>
                <w:bCs/>
                <w:sz w:val="22"/>
                <w:szCs w:val="22"/>
                <w:rtl/>
              </w:rPr>
            </w:pPr>
            <w:r w:rsidRPr="00EE1465">
              <w:rPr>
                <w:rFonts w:asciiTheme="majorBidi" w:eastAsia="Simplified Arabic" w:hAnsiTheme="majorBidi" w:cstheme="majorBidi"/>
                <w:bCs/>
                <w:sz w:val="22"/>
                <w:szCs w:val="22"/>
                <w:rtl/>
              </w:rPr>
              <w:t xml:space="preserve">اهداف المادة </w:t>
            </w:r>
          </w:p>
          <w:p w14:paraId="442E2B90" w14:textId="40DF1FC6" w:rsidR="00A15584" w:rsidRPr="00EE1465" w:rsidRDefault="00A15584" w:rsidP="00AD68C4">
            <w:pPr>
              <w:shd w:val="clear" w:color="auto" w:fill="FFFFFF"/>
              <w:ind w:leftChars="0" w:left="0" w:right="-426" w:firstLineChars="0" w:firstLine="0"/>
              <w:jc w:val="center"/>
              <w:rPr>
                <w:rFonts w:asciiTheme="majorBidi" w:eastAsia="Simplified Arabic" w:hAnsiTheme="majorBidi" w:cstheme="majorBidi"/>
                <w:bCs/>
                <w:sz w:val="22"/>
                <w:szCs w:val="22"/>
              </w:rPr>
            </w:pPr>
            <w:r w:rsidRPr="00EE1465">
              <w:rPr>
                <w:rFonts w:asciiTheme="majorBidi" w:eastAsia="Simplified Arabic" w:hAnsiTheme="majorBidi" w:cstheme="majorBidi"/>
                <w:bCs/>
                <w:sz w:val="22"/>
                <w:szCs w:val="22"/>
                <w:rtl/>
              </w:rPr>
              <w:t>الدراسية</w:t>
            </w:r>
          </w:p>
        </w:tc>
        <w:tc>
          <w:tcPr>
            <w:tcW w:w="9257" w:type="dxa"/>
          </w:tcPr>
          <w:p w14:paraId="08403E2A" w14:textId="77777777" w:rsidR="008D758B" w:rsidRPr="008D758B" w:rsidRDefault="008D758B" w:rsidP="008D758B">
            <w:pPr>
              <w:shd w:val="clear" w:color="auto" w:fill="FFFFFF"/>
              <w:suppressAutoHyphens w:val="0"/>
              <w:autoSpaceDE w:val="0"/>
              <w:autoSpaceDN w:val="0"/>
              <w:adjustRightInd w:val="0"/>
              <w:spacing w:line="240" w:lineRule="auto"/>
              <w:ind w:leftChars="0" w:firstLineChars="0" w:firstLine="0"/>
              <w:jc w:val="both"/>
              <w:textDirection w:val="lrTb"/>
              <w:textAlignment w:val="auto"/>
              <w:outlineLvl w:val="9"/>
              <w:rPr>
                <w:rFonts w:asciiTheme="majorBidi" w:eastAsia="Cambria" w:hAnsiTheme="majorBidi" w:cstheme="majorBidi"/>
                <w:sz w:val="28"/>
                <w:szCs w:val="28"/>
                <w:rtl/>
              </w:rPr>
            </w:pPr>
            <w:r>
              <w:rPr>
                <w:rFonts w:ascii="Cambria" w:eastAsia="Calibri" w:hAnsi="Cambria" w:hint="cs"/>
                <w:color w:val="000000"/>
                <w:sz w:val="28"/>
                <w:szCs w:val="28"/>
                <w:rtl/>
                <w:lang w:bidi="ar-IQ"/>
              </w:rPr>
              <w:t xml:space="preserve"> </w:t>
            </w:r>
            <w:r>
              <w:rPr>
                <w:rFonts w:asciiTheme="majorBidi" w:eastAsia="Cambria" w:hAnsiTheme="majorBidi" w:hint="cs"/>
                <w:sz w:val="28"/>
                <w:szCs w:val="28"/>
                <w:rtl/>
              </w:rPr>
              <w:t xml:space="preserve"> </w:t>
            </w:r>
            <w:r w:rsidRPr="008D758B">
              <w:rPr>
                <w:rFonts w:asciiTheme="majorBidi" w:eastAsia="Cambria" w:hAnsiTheme="majorBidi"/>
                <w:sz w:val="28"/>
                <w:szCs w:val="28"/>
                <w:rtl/>
              </w:rPr>
              <w:t>تعريف الطالب بمبادئ قانون حقوق الانسان ومصادره وخصائصه</w:t>
            </w:r>
          </w:p>
          <w:p w14:paraId="239D7959" w14:textId="77777777" w:rsidR="008D758B" w:rsidRPr="008D758B" w:rsidRDefault="008D758B" w:rsidP="008D758B">
            <w:pPr>
              <w:shd w:val="clear" w:color="auto" w:fill="FFFFFF"/>
              <w:suppressAutoHyphens w:val="0"/>
              <w:autoSpaceDE w:val="0"/>
              <w:autoSpaceDN w:val="0"/>
              <w:adjustRightInd w:val="0"/>
              <w:spacing w:line="240" w:lineRule="auto"/>
              <w:ind w:leftChars="0" w:firstLineChars="0" w:firstLine="0"/>
              <w:jc w:val="both"/>
              <w:textDirection w:val="lrTb"/>
              <w:textAlignment w:val="auto"/>
              <w:outlineLvl w:val="9"/>
              <w:rPr>
                <w:rFonts w:asciiTheme="majorBidi" w:eastAsia="Cambria" w:hAnsiTheme="majorBidi" w:cstheme="majorBidi"/>
                <w:sz w:val="28"/>
                <w:szCs w:val="28"/>
                <w:rtl/>
              </w:rPr>
            </w:pPr>
            <w:r w:rsidRPr="008D758B">
              <w:rPr>
                <w:rFonts w:asciiTheme="majorBidi" w:eastAsia="Cambria" w:hAnsiTheme="majorBidi"/>
                <w:sz w:val="28"/>
                <w:szCs w:val="28"/>
                <w:rtl/>
              </w:rPr>
              <w:t>تعريف الطالب بطبيعة العلاقة بين قانون حقوق الانسان والقوانين الاخرى ذات العلاقة .</w:t>
            </w:r>
          </w:p>
          <w:p w14:paraId="6B4505A0" w14:textId="77777777" w:rsidR="008D758B" w:rsidRPr="008D758B" w:rsidRDefault="008D758B" w:rsidP="008D758B">
            <w:pPr>
              <w:shd w:val="clear" w:color="auto" w:fill="FFFFFF"/>
              <w:suppressAutoHyphens w:val="0"/>
              <w:autoSpaceDE w:val="0"/>
              <w:autoSpaceDN w:val="0"/>
              <w:adjustRightInd w:val="0"/>
              <w:spacing w:line="240" w:lineRule="auto"/>
              <w:ind w:leftChars="0" w:firstLineChars="0" w:firstLine="0"/>
              <w:jc w:val="both"/>
              <w:textDirection w:val="lrTb"/>
              <w:textAlignment w:val="auto"/>
              <w:outlineLvl w:val="9"/>
              <w:rPr>
                <w:rFonts w:asciiTheme="majorBidi" w:eastAsia="Cambria" w:hAnsiTheme="majorBidi" w:cstheme="majorBidi"/>
                <w:sz w:val="28"/>
                <w:szCs w:val="28"/>
                <w:rtl/>
              </w:rPr>
            </w:pPr>
            <w:r w:rsidRPr="008D758B">
              <w:rPr>
                <w:rFonts w:asciiTheme="majorBidi" w:eastAsia="Cambria" w:hAnsiTheme="majorBidi"/>
                <w:sz w:val="28"/>
                <w:szCs w:val="28"/>
                <w:rtl/>
              </w:rPr>
              <w:t xml:space="preserve">تعريف الطالب </w:t>
            </w:r>
            <w:proofErr w:type="spellStart"/>
            <w:r w:rsidRPr="008D758B">
              <w:rPr>
                <w:rFonts w:asciiTheme="majorBidi" w:eastAsia="Cambria" w:hAnsiTheme="majorBidi"/>
                <w:sz w:val="28"/>
                <w:szCs w:val="28"/>
                <w:rtl/>
              </w:rPr>
              <w:t>باهم</w:t>
            </w:r>
            <w:proofErr w:type="spellEnd"/>
            <w:r w:rsidRPr="008D758B">
              <w:rPr>
                <w:rFonts w:asciiTheme="majorBidi" w:eastAsia="Cambria" w:hAnsiTheme="majorBidi"/>
                <w:sz w:val="28"/>
                <w:szCs w:val="28"/>
                <w:rtl/>
              </w:rPr>
              <w:t xml:space="preserve"> </w:t>
            </w:r>
            <w:proofErr w:type="spellStart"/>
            <w:r w:rsidRPr="008D758B">
              <w:rPr>
                <w:rFonts w:asciiTheme="majorBidi" w:eastAsia="Cambria" w:hAnsiTheme="majorBidi"/>
                <w:sz w:val="28"/>
                <w:szCs w:val="28"/>
                <w:rtl/>
              </w:rPr>
              <w:t>هذة</w:t>
            </w:r>
            <w:proofErr w:type="spellEnd"/>
            <w:r w:rsidRPr="008D758B">
              <w:rPr>
                <w:rFonts w:asciiTheme="majorBidi" w:eastAsia="Cambria" w:hAnsiTheme="majorBidi"/>
                <w:sz w:val="28"/>
                <w:szCs w:val="28"/>
                <w:rtl/>
              </w:rPr>
              <w:t xml:space="preserve"> الحقوق</w:t>
            </w:r>
          </w:p>
          <w:p w14:paraId="51F5B11A" w14:textId="77777777" w:rsidR="008D758B" w:rsidRPr="008D758B" w:rsidRDefault="008D758B" w:rsidP="008D758B">
            <w:pPr>
              <w:shd w:val="clear" w:color="auto" w:fill="FFFFFF"/>
              <w:suppressAutoHyphens w:val="0"/>
              <w:autoSpaceDE w:val="0"/>
              <w:autoSpaceDN w:val="0"/>
              <w:adjustRightInd w:val="0"/>
              <w:spacing w:line="240" w:lineRule="auto"/>
              <w:ind w:leftChars="0" w:firstLineChars="0" w:firstLine="0"/>
              <w:jc w:val="both"/>
              <w:textDirection w:val="lrTb"/>
              <w:textAlignment w:val="auto"/>
              <w:outlineLvl w:val="9"/>
              <w:rPr>
                <w:rFonts w:asciiTheme="majorBidi" w:eastAsia="Cambria" w:hAnsiTheme="majorBidi" w:cstheme="majorBidi"/>
                <w:sz w:val="28"/>
                <w:szCs w:val="28"/>
                <w:rtl/>
              </w:rPr>
            </w:pPr>
            <w:r w:rsidRPr="008D758B">
              <w:rPr>
                <w:rFonts w:asciiTheme="majorBidi" w:eastAsia="Cambria" w:hAnsiTheme="majorBidi"/>
                <w:sz w:val="28"/>
                <w:szCs w:val="28"/>
                <w:rtl/>
              </w:rPr>
              <w:t>التعرف على اهم حقوق الانسان والاتفاقيات الدولية في هذا المجال .</w:t>
            </w:r>
          </w:p>
          <w:p w14:paraId="310DD76F" w14:textId="67AC9BAD" w:rsidR="00A15584" w:rsidRPr="00B553EF" w:rsidRDefault="00A15584" w:rsidP="008D758B">
            <w:pPr>
              <w:shd w:val="clear" w:color="auto" w:fill="FFFFFF"/>
              <w:suppressAutoHyphens w:val="0"/>
              <w:autoSpaceDE w:val="0"/>
              <w:autoSpaceDN w:val="0"/>
              <w:adjustRightInd w:val="0"/>
              <w:spacing w:line="240" w:lineRule="auto"/>
              <w:ind w:leftChars="0" w:left="1" w:firstLineChars="0" w:firstLine="0"/>
              <w:jc w:val="both"/>
              <w:textDirection w:val="lrTb"/>
              <w:textAlignment w:val="auto"/>
              <w:outlineLvl w:val="9"/>
              <w:rPr>
                <w:rFonts w:asciiTheme="majorBidi" w:eastAsia="Cambria" w:hAnsiTheme="majorBidi" w:cstheme="majorBidi"/>
                <w:sz w:val="28"/>
                <w:szCs w:val="28"/>
              </w:rPr>
            </w:pPr>
          </w:p>
        </w:tc>
      </w:tr>
      <w:tr w:rsidR="00A15584" w:rsidRPr="00B553EF" w14:paraId="1F69D3FF" w14:textId="77777777" w:rsidTr="005A74BB">
        <w:trPr>
          <w:trHeight w:val="800"/>
        </w:trPr>
        <w:tc>
          <w:tcPr>
            <w:tcW w:w="11105" w:type="dxa"/>
            <w:gridSpan w:val="2"/>
            <w:shd w:val="clear" w:color="auto" w:fill="DEEAF6"/>
          </w:tcPr>
          <w:p w14:paraId="77A210C2" w14:textId="77777777" w:rsidR="00A15584" w:rsidRPr="00B553EF" w:rsidRDefault="00A15584" w:rsidP="00A15584">
            <w:pPr>
              <w:numPr>
                <w:ilvl w:val="0"/>
                <w:numId w:val="3"/>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استراتيجيات التعليم والتعلم</w:t>
            </w:r>
          </w:p>
        </w:tc>
      </w:tr>
      <w:tr w:rsidR="005F4C86" w:rsidRPr="00B553EF" w14:paraId="0577AC42" w14:textId="77777777" w:rsidTr="00353080">
        <w:trPr>
          <w:trHeight w:val="1315"/>
        </w:trPr>
        <w:tc>
          <w:tcPr>
            <w:tcW w:w="1848" w:type="dxa"/>
          </w:tcPr>
          <w:p w14:paraId="39F6984E" w14:textId="77777777" w:rsidR="00B553EF" w:rsidRDefault="00B553EF" w:rsidP="00A15584">
            <w:pPr>
              <w:shd w:val="clear" w:color="auto" w:fill="FFFFFF"/>
              <w:ind w:left="1" w:right="-426" w:hanging="3"/>
              <w:jc w:val="both"/>
              <w:rPr>
                <w:rFonts w:asciiTheme="majorBidi" w:eastAsia="Cambria" w:hAnsiTheme="majorBidi" w:cstheme="majorBidi"/>
                <w:color w:val="000000"/>
                <w:sz w:val="28"/>
                <w:szCs w:val="28"/>
                <w:rtl/>
              </w:rPr>
            </w:pPr>
          </w:p>
          <w:p w14:paraId="443DCACB" w14:textId="77777777" w:rsidR="00B553EF" w:rsidRDefault="00B553EF" w:rsidP="00A15584">
            <w:pPr>
              <w:shd w:val="clear" w:color="auto" w:fill="FFFFFF"/>
              <w:ind w:left="1" w:right="-426" w:hanging="3"/>
              <w:jc w:val="both"/>
              <w:rPr>
                <w:rFonts w:asciiTheme="majorBidi" w:eastAsia="Cambria" w:hAnsiTheme="majorBidi" w:cstheme="majorBidi"/>
                <w:color w:val="000000"/>
                <w:sz w:val="28"/>
                <w:szCs w:val="28"/>
                <w:rtl/>
              </w:rPr>
            </w:pPr>
          </w:p>
          <w:p w14:paraId="11999B26" w14:textId="77777777" w:rsidR="005F4C86" w:rsidRPr="00B553EF" w:rsidRDefault="005F4C86" w:rsidP="00A15584">
            <w:pPr>
              <w:shd w:val="clear" w:color="auto" w:fill="FFFFFF"/>
              <w:ind w:left="1" w:right="-426" w:hanging="3"/>
              <w:jc w:val="both"/>
              <w:rPr>
                <w:rFonts w:asciiTheme="majorBidi" w:eastAsia="Cambria" w:hAnsiTheme="majorBidi" w:cstheme="majorBidi"/>
                <w:color w:val="000000"/>
                <w:sz w:val="28"/>
                <w:szCs w:val="28"/>
              </w:rPr>
            </w:pPr>
            <w:r w:rsidRPr="00B553EF">
              <w:rPr>
                <w:rFonts w:asciiTheme="majorBidi" w:eastAsia="Cambria" w:hAnsiTheme="majorBidi" w:cstheme="majorBidi"/>
                <w:color w:val="000000"/>
                <w:sz w:val="28"/>
                <w:szCs w:val="28"/>
                <w:rtl/>
              </w:rPr>
              <w:t>الاستراتيجية</w:t>
            </w:r>
          </w:p>
        </w:tc>
        <w:tc>
          <w:tcPr>
            <w:tcW w:w="9257" w:type="dxa"/>
          </w:tcPr>
          <w:p w14:paraId="4CE1CCA2" w14:textId="77777777" w:rsidR="00B553EF" w:rsidRDefault="00B553EF" w:rsidP="00A15584">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p>
          <w:p w14:paraId="3BC2E8D8"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r w:rsidRPr="00D87B77">
              <w:rPr>
                <w:rFonts w:asciiTheme="majorBidi" w:hAnsiTheme="majorBidi"/>
                <w:color w:val="121212"/>
                <w:sz w:val="27"/>
                <w:szCs w:val="27"/>
                <w:rtl/>
              </w:rPr>
              <w:t xml:space="preserve">     </w:t>
            </w:r>
            <w:proofErr w:type="gramStart"/>
            <w:r w:rsidRPr="00D87B77">
              <w:rPr>
                <w:rFonts w:asciiTheme="majorBidi" w:hAnsiTheme="majorBidi"/>
                <w:color w:val="121212"/>
                <w:sz w:val="27"/>
                <w:szCs w:val="27"/>
                <w:rtl/>
              </w:rPr>
              <w:t>تعرّف</w:t>
            </w:r>
            <w:proofErr w:type="gramEnd"/>
            <w:r w:rsidRPr="00D87B77">
              <w:rPr>
                <w:rFonts w:asciiTheme="majorBidi" w:hAnsiTheme="majorBidi"/>
                <w:color w:val="121212"/>
                <w:sz w:val="27"/>
                <w:szCs w:val="27"/>
                <w:rtl/>
              </w:rPr>
              <w:t xml:space="preserve"> طرائـق التعليم والتعلم لأغراض تصميم المقرر الدراسي بأنها (أساليب تنظيم الاتصال والتفاعل الصفي بين المدرس والطلبة، وبين الطلبة أنفسهم، من أجل تفاعل مثمر مع محتوى التعلم، وتحقيق مخرجات تعلم المقرر الدراسي).</w:t>
            </w:r>
          </w:p>
          <w:p w14:paraId="3F6B7FA2"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r w:rsidRPr="00D87B77">
              <w:rPr>
                <w:rFonts w:asciiTheme="majorBidi" w:hAnsiTheme="majorBidi"/>
                <w:color w:val="121212"/>
                <w:sz w:val="27"/>
                <w:szCs w:val="27"/>
                <w:rtl/>
              </w:rPr>
              <w:t>و سيتم بمشيئة  الله سبحانه وتعالى تدريس  المقرر بمجموعة من الطرق منها :</w:t>
            </w:r>
          </w:p>
          <w:p w14:paraId="1A0C498A"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p>
          <w:p w14:paraId="646DE4E2"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r w:rsidRPr="00D87B77">
              <w:rPr>
                <w:rFonts w:asciiTheme="majorBidi" w:hAnsiTheme="majorBidi"/>
                <w:color w:val="121212"/>
                <w:sz w:val="27"/>
                <w:szCs w:val="27"/>
                <w:rtl/>
              </w:rPr>
              <w:t>1.</w:t>
            </w:r>
            <w:r w:rsidRPr="00D87B77">
              <w:rPr>
                <w:rFonts w:asciiTheme="majorBidi" w:hAnsiTheme="majorBidi"/>
                <w:color w:val="121212"/>
                <w:sz w:val="27"/>
                <w:szCs w:val="27"/>
                <w:rtl/>
              </w:rPr>
              <w:tab/>
              <w:t xml:space="preserve">الطريقة التقليدية المتمثلة بالشرح على لوحة التدريس </w:t>
            </w:r>
          </w:p>
          <w:p w14:paraId="66F2A351"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r w:rsidRPr="00D87B77">
              <w:rPr>
                <w:rFonts w:asciiTheme="majorBidi" w:hAnsiTheme="majorBidi"/>
                <w:color w:val="121212"/>
                <w:sz w:val="27"/>
                <w:szCs w:val="27"/>
                <w:rtl/>
              </w:rPr>
              <w:t>2.</w:t>
            </w:r>
            <w:r w:rsidRPr="00D87B77">
              <w:rPr>
                <w:rFonts w:asciiTheme="majorBidi" w:hAnsiTheme="majorBidi"/>
                <w:color w:val="121212"/>
                <w:sz w:val="27"/>
                <w:szCs w:val="27"/>
                <w:rtl/>
              </w:rPr>
              <w:tab/>
              <w:t xml:space="preserve">تكليف الطلبة بتقديم تقارير في موضوع </w:t>
            </w:r>
            <w:proofErr w:type="gramStart"/>
            <w:r w:rsidRPr="00D87B77">
              <w:rPr>
                <w:rFonts w:asciiTheme="majorBidi" w:hAnsiTheme="majorBidi"/>
                <w:color w:val="121212"/>
                <w:sz w:val="27"/>
                <w:szCs w:val="27"/>
                <w:rtl/>
              </w:rPr>
              <w:t>محددة</w:t>
            </w:r>
            <w:proofErr w:type="gramEnd"/>
            <w:r w:rsidRPr="00D87B77">
              <w:rPr>
                <w:rFonts w:asciiTheme="majorBidi" w:hAnsiTheme="majorBidi"/>
                <w:color w:val="121212"/>
                <w:sz w:val="27"/>
                <w:szCs w:val="27"/>
                <w:rtl/>
              </w:rPr>
              <w:t xml:space="preserve"> كنشاط صفي حول مفردات المقرر.</w:t>
            </w:r>
          </w:p>
          <w:p w14:paraId="0B52E068" w14:textId="3F3567FC" w:rsidR="00B553EF" w:rsidRPr="00B553EF" w:rsidRDefault="00D87B77" w:rsidP="00D87B77">
            <w:pPr>
              <w:widowControl w:val="0"/>
              <w:pBdr>
                <w:top w:val="nil"/>
                <w:left w:val="nil"/>
                <w:bottom w:val="nil"/>
                <w:right w:val="nil"/>
                <w:between w:val="nil"/>
              </w:pBdr>
              <w:spacing w:line="276" w:lineRule="auto"/>
              <w:ind w:left="1" w:hanging="3"/>
              <w:jc w:val="left"/>
              <w:rPr>
                <w:rFonts w:asciiTheme="majorBidi" w:eastAsia="Cambria" w:hAnsiTheme="majorBidi" w:cstheme="majorBidi"/>
                <w:color w:val="000000"/>
                <w:sz w:val="28"/>
                <w:szCs w:val="28"/>
              </w:rPr>
            </w:pPr>
            <w:r w:rsidRPr="00D87B77">
              <w:rPr>
                <w:rFonts w:asciiTheme="majorBidi" w:hAnsiTheme="majorBidi"/>
                <w:color w:val="121212"/>
                <w:sz w:val="27"/>
                <w:szCs w:val="27"/>
                <w:rtl/>
              </w:rPr>
              <w:t>3.</w:t>
            </w:r>
            <w:r w:rsidRPr="00D87B77">
              <w:rPr>
                <w:rFonts w:asciiTheme="majorBidi" w:hAnsiTheme="majorBidi"/>
                <w:color w:val="121212"/>
                <w:sz w:val="27"/>
                <w:szCs w:val="27"/>
                <w:rtl/>
              </w:rPr>
              <w:tab/>
            </w:r>
            <w:proofErr w:type="spellStart"/>
            <w:r w:rsidRPr="00D87B77">
              <w:rPr>
                <w:rFonts w:asciiTheme="majorBidi" w:hAnsiTheme="majorBidi"/>
                <w:color w:val="121212"/>
                <w:sz w:val="27"/>
                <w:szCs w:val="27"/>
                <w:rtl/>
              </w:rPr>
              <w:t>إستخدام</w:t>
            </w:r>
            <w:proofErr w:type="spellEnd"/>
            <w:r w:rsidRPr="00D87B77">
              <w:rPr>
                <w:rFonts w:asciiTheme="majorBidi" w:hAnsiTheme="majorBidi"/>
                <w:color w:val="121212"/>
                <w:sz w:val="27"/>
                <w:szCs w:val="27"/>
                <w:rtl/>
              </w:rPr>
              <w:t xml:space="preserve">  مجموعة متنوعة من الاساليب منها</w:t>
            </w:r>
            <w:r w:rsidRPr="00D87B77">
              <w:rPr>
                <w:rFonts w:asciiTheme="majorBidi" w:eastAsia="Cambria" w:hAnsiTheme="majorBidi"/>
                <w:color w:val="121212"/>
                <w:sz w:val="27"/>
                <w:szCs w:val="27"/>
                <w:rtl/>
              </w:rPr>
              <w:t xml:space="preserve"> </w:t>
            </w:r>
          </w:p>
        </w:tc>
      </w:tr>
    </w:tbl>
    <w:p w14:paraId="4AD2D49B" w14:textId="77777777" w:rsidR="005A74BB" w:rsidRDefault="005A74BB" w:rsidP="005A74BB">
      <w:pPr>
        <w:ind w:left="0" w:hanging="2"/>
        <w:rPr>
          <w:rtl/>
        </w:rPr>
      </w:pPr>
    </w:p>
    <w:p w14:paraId="15332ACF" w14:textId="77777777" w:rsidR="005A74BB" w:rsidRDefault="005A74BB" w:rsidP="005A74BB">
      <w:pPr>
        <w:ind w:left="0" w:hanging="2"/>
        <w:rPr>
          <w:rtl/>
        </w:rPr>
      </w:pPr>
    </w:p>
    <w:p w14:paraId="66FDFB46" w14:textId="77777777" w:rsidR="005A74BB" w:rsidRDefault="005A74BB" w:rsidP="005A74BB">
      <w:pPr>
        <w:ind w:left="0" w:hanging="2"/>
        <w:rPr>
          <w:rtl/>
        </w:rPr>
      </w:pPr>
    </w:p>
    <w:p w14:paraId="389D8F7C" w14:textId="77777777" w:rsidR="005A74BB" w:rsidRDefault="005A74BB" w:rsidP="005A74BB">
      <w:pPr>
        <w:ind w:left="0" w:hanging="2"/>
        <w:rPr>
          <w:rtl/>
        </w:rPr>
      </w:pPr>
    </w:p>
    <w:p w14:paraId="0F9666D6" w14:textId="77777777" w:rsidR="005A74BB" w:rsidRDefault="005A74BB" w:rsidP="005A74BB">
      <w:pPr>
        <w:ind w:left="0" w:hanging="2"/>
        <w:rPr>
          <w:rtl/>
        </w:rPr>
      </w:pPr>
    </w:p>
    <w:p w14:paraId="17F3CA9B" w14:textId="77777777" w:rsidR="005A74BB" w:rsidRDefault="005A74BB" w:rsidP="005A74BB">
      <w:pPr>
        <w:ind w:left="0" w:hanging="2"/>
        <w:rPr>
          <w:rtl/>
        </w:rPr>
      </w:pPr>
    </w:p>
    <w:p w14:paraId="7EB04BE2" w14:textId="77777777" w:rsidR="005A74BB" w:rsidRDefault="005A74BB" w:rsidP="005A74BB">
      <w:pPr>
        <w:ind w:left="0" w:hanging="2"/>
      </w:pPr>
    </w:p>
    <w:tbl>
      <w:tblPr>
        <w:tblStyle w:val="afe"/>
        <w:bidiVisual/>
        <w:tblW w:w="11536"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
        <w:gridCol w:w="1616"/>
        <w:gridCol w:w="1560"/>
        <w:gridCol w:w="2693"/>
        <w:gridCol w:w="1417"/>
        <w:gridCol w:w="2835"/>
        <w:gridCol w:w="348"/>
      </w:tblGrid>
      <w:tr w:rsidR="00A15584" w:rsidRPr="00B553EF" w14:paraId="45FCB752" w14:textId="77777777" w:rsidTr="005A74BB">
        <w:trPr>
          <w:gridAfter w:val="1"/>
          <w:wAfter w:w="348" w:type="dxa"/>
          <w:trHeight w:val="557"/>
        </w:trPr>
        <w:tc>
          <w:tcPr>
            <w:tcW w:w="11188" w:type="dxa"/>
            <w:gridSpan w:val="6"/>
            <w:shd w:val="clear" w:color="auto" w:fill="DEEAF6"/>
          </w:tcPr>
          <w:p w14:paraId="5B181579" w14:textId="77777777" w:rsidR="00A15584" w:rsidRPr="00B553EF" w:rsidRDefault="00A15584" w:rsidP="00A15584">
            <w:pPr>
              <w:numPr>
                <w:ilvl w:val="0"/>
                <w:numId w:val="3"/>
              </w:numPr>
              <w:ind w:left="1" w:hanging="3"/>
              <w:jc w:val="left"/>
              <w:rPr>
                <w:rFonts w:asciiTheme="majorBidi" w:eastAsia="Simplified Arabic" w:hAnsiTheme="majorBidi" w:cstheme="majorBidi"/>
                <w:sz w:val="28"/>
                <w:szCs w:val="28"/>
              </w:rPr>
            </w:pPr>
            <w:proofErr w:type="gramStart"/>
            <w:r w:rsidRPr="00B553EF">
              <w:rPr>
                <w:rFonts w:asciiTheme="majorBidi" w:eastAsia="Simplified Arabic" w:hAnsiTheme="majorBidi" w:cstheme="majorBidi"/>
                <w:sz w:val="28"/>
                <w:szCs w:val="28"/>
                <w:rtl/>
              </w:rPr>
              <w:lastRenderedPageBreak/>
              <w:t>بنية</w:t>
            </w:r>
            <w:proofErr w:type="gramEnd"/>
            <w:r w:rsidRPr="00B553EF">
              <w:rPr>
                <w:rFonts w:asciiTheme="majorBidi" w:eastAsia="Simplified Arabic" w:hAnsiTheme="majorBidi" w:cstheme="majorBidi"/>
                <w:sz w:val="28"/>
                <w:szCs w:val="28"/>
                <w:rtl/>
              </w:rPr>
              <w:t xml:space="preserve"> المقرر</w:t>
            </w:r>
          </w:p>
        </w:tc>
      </w:tr>
      <w:tr w:rsidR="00840455" w:rsidRPr="00B553EF" w14:paraId="69B91CEB" w14:textId="77777777" w:rsidTr="005A74BB">
        <w:trPr>
          <w:gridAfter w:val="1"/>
          <w:wAfter w:w="348" w:type="dxa"/>
          <w:trHeight w:val="182"/>
        </w:trPr>
        <w:tc>
          <w:tcPr>
            <w:tcW w:w="1067" w:type="dxa"/>
            <w:shd w:val="clear" w:color="auto" w:fill="BDD6EE"/>
            <w:vAlign w:val="center"/>
          </w:tcPr>
          <w:p w14:paraId="0B11A201" w14:textId="77777777" w:rsidR="00840455" w:rsidRPr="00B553EF" w:rsidRDefault="00840455" w:rsidP="00840455">
            <w:pPr>
              <w:ind w:left="0" w:hanging="2"/>
              <w:jc w:val="center"/>
              <w:rPr>
                <w:rFonts w:asciiTheme="majorBidi" w:eastAsia="Simplified Arabic" w:hAnsiTheme="majorBidi" w:cstheme="majorBidi"/>
                <w:b/>
                <w:bCs/>
                <w:sz w:val="24"/>
                <w:szCs w:val="24"/>
              </w:rPr>
            </w:pPr>
            <w:r w:rsidRPr="00B553EF">
              <w:rPr>
                <w:rFonts w:asciiTheme="majorBidi" w:eastAsia="Simplified Arabic" w:hAnsiTheme="majorBidi" w:cstheme="majorBidi"/>
                <w:b/>
                <w:bCs/>
                <w:sz w:val="24"/>
                <w:szCs w:val="24"/>
                <w:rtl/>
              </w:rPr>
              <w:t>الاسبوع</w:t>
            </w:r>
          </w:p>
        </w:tc>
        <w:tc>
          <w:tcPr>
            <w:tcW w:w="1616" w:type="dxa"/>
            <w:shd w:val="clear" w:color="auto" w:fill="BDD6EE"/>
            <w:vAlign w:val="center"/>
          </w:tcPr>
          <w:p w14:paraId="3E80B257" w14:textId="184E5111" w:rsidR="00840455" w:rsidRPr="00B553EF" w:rsidRDefault="00840455" w:rsidP="00840455">
            <w:pPr>
              <w:ind w:left="1" w:hanging="3"/>
              <w:jc w:val="center"/>
              <w:rPr>
                <w:rFonts w:asciiTheme="majorBidi" w:eastAsia="Simplified Arabic" w:hAnsiTheme="majorBidi" w:cstheme="majorBidi"/>
                <w:b/>
                <w:bCs/>
                <w:sz w:val="24"/>
                <w:szCs w:val="24"/>
              </w:rPr>
            </w:pPr>
            <w:r w:rsidRPr="00B93953">
              <w:rPr>
                <w:rFonts w:ascii="Cambria" w:hAnsi="Cambria"/>
                <w:b/>
                <w:bCs/>
                <w:color w:val="000000"/>
                <w:sz w:val="28"/>
                <w:szCs w:val="28"/>
                <w:rtl/>
                <w:lang w:bidi="ar-IQ"/>
              </w:rPr>
              <w:t xml:space="preserve">اسم </w:t>
            </w:r>
            <w:proofErr w:type="gramStart"/>
            <w:r w:rsidRPr="00B93953">
              <w:rPr>
                <w:rFonts w:ascii="Cambria" w:hAnsi="Cambria"/>
                <w:b/>
                <w:bCs/>
                <w:color w:val="000000"/>
                <w:sz w:val="28"/>
                <w:szCs w:val="28"/>
                <w:rtl/>
                <w:lang w:bidi="ar-IQ"/>
              </w:rPr>
              <w:t>الوحدة</w:t>
            </w:r>
            <w:proofErr w:type="gramEnd"/>
            <w:r w:rsidRPr="00B93953">
              <w:rPr>
                <w:rFonts w:ascii="Cambria" w:hAnsi="Cambria"/>
                <w:b/>
                <w:bCs/>
                <w:color w:val="000000"/>
                <w:sz w:val="28"/>
                <w:szCs w:val="28"/>
                <w:rtl/>
                <w:lang w:bidi="ar-IQ"/>
              </w:rPr>
              <w:t xml:space="preserve"> / أو الموضوع</w:t>
            </w:r>
          </w:p>
        </w:tc>
        <w:tc>
          <w:tcPr>
            <w:tcW w:w="1560" w:type="dxa"/>
            <w:shd w:val="clear" w:color="auto" w:fill="BDD6EE"/>
            <w:vAlign w:val="center"/>
          </w:tcPr>
          <w:p w14:paraId="6A46935D" w14:textId="08FB385A" w:rsidR="00840455" w:rsidRPr="00B553EF" w:rsidRDefault="00840455" w:rsidP="00840455">
            <w:pPr>
              <w:ind w:left="1" w:hanging="3"/>
              <w:jc w:val="center"/>
              <w:rPr>
                <w:rFonts w:asciiTheme="majorBidi" w:eastAsia="Simplified Arabic" w:hAnsiTheme="majorBidi" w:cstheme="majorBidi"/>
                <w:b/>
                <w:bCs/>
                <w:sz w:val="24"/>
                <w:szCs w:val="24"/>
              </w:rPr>
            </w:pPr>
            <w:proofErr w:type="gramStart"/>
            <w:r w:rsidRPr="00B93953">
              <w:rPr>
                <w:rFonts w:ascii="Cambria" w:hAnsi="Cambria"/>
                <w:b/>
                <w:bCs/>
                <w:color w:val="000000"/>
                <w:sz w:val="28"/>
                <w:szCs w:val="28"/>
                <w:rtl/>
                <w:lang w:bidi="ar-IQ"/>
              </w:rPr>
              <w:t>طريقة</w:t>
            </w:r>
            <w:proofErr w:type="gramEnd"/>
            <w:r w:rsidRPr="00B93953">
              <w:rPr>
                <w:rFonts w:ascii="Cambria" w:hAnsi="Cambria"/>
                <w:b/>
                <w:bCs/>
                <w:color w:val="000000"/>
                <w:sz w:val="28"/>
                <w:szCs w:val="28"/>
                <w:rtl/>
                <w:lang w:bidi="ar-IQ"/>
              </w:rPr>
              <w:t xml:space="preserve"> التعليم</w:t>
            </w:r>
          </w:p>
        </w:tc>
        <w:tc>
          <w:tcPr>
            <w:tcW w:w="2693" w:type="dxa"/>
            <w:shd w:val="clear" w:color="auto" w:fill="BDD6EE"/>
            <w:vAlign w:val="center"/>
          </w:tcPr>
          <w:p w14:paraId="309035DF" w14:textId="26225C94" w:rsidR="00840455" w:rsidRPr="00B553EF" w:rsidRDefault="00840455" w:rsidP="00840455">
            <w:pPr>
              <w:ind w:left="1" w:hanging="3"/>
              <w:jc w:val="center"/>
              <w:rPr>
                <w:rFonts w:asciiTheme="majorBidi" w:eastAsia="Simplified Arabic" w:hAnsiTheme="majorBidi" w:cstheme="majorBidi"/>
                <w:b/>
                <w:bCs/>
                <w:sz w:val="24"/>
                <w:szCs w:val="24"/>
              </w:rPr>
            </w:pPr>
            <w:proofErr w:type="gramStart"/>
            <w:r w:rsidRPr="00B93953">
              <w:rPr>
                <w:rFonts w:ascii="Cambria" w:hAnsi="Cambria"/>
                <w:b/>
                <w:bCs/>
                <w:color w:val="000000"/>
                <w:sz w:val="28"/>
                <w:szCs w:val="28"/>
                <w:rtl/>
                <w:lang w:bidi="ar-IQ"/>
              </w:rPr>
              <w:t>طريقة</w:t>
            </w:r>
            <w:proofErr w:type="gramEnd"/>
            <w:r w:rsidRPr="00B93953">
              <w:rPr>
                <w:rFonts w:ascii="Cambria" w:hAnsi="Cambria"/>
                <w:b/>
                <w:bCs/>
                <w:color w:val="000000"/>
                <w:sz w:val="28"/>
                <w:szCs w:val="28"/>
                <w:rtl/>
                <w:lang w:bidi="ar-IQ"/>
              </w:rPr>
              <w:t xml:space="preserve"> التقييم</w:t>
            </w:r>
          </w:p>
        </w:tc>
        <w:tc>
          <w:tcPr>
            <w:tcW w:w="1417" w:type="dxa"/>
            <w:shd w:val="clear" w:color="auto" w:fill="BDD6EE"/>
            <w:vAlign w:val="center"/>
          </w:tcPr>
          <w:p w14:paraId="276F72BF" w14:textId="77777777" w:rsidR="00840455" w:rsidRPr="00B553EF" w:rsidRDefault="00840455" w:rsidP="00840455">
            <w:pPr>
              <w:ind w:left="0" w:hanging="2"/>
              <w:jc w:val="center"/>
              <w:rPr>
                <w:rFonts w:asciiTheme="majorBidi" w:eastAsia="Simplified Arabic" w:hAnsiTheme="majorBidi" w:cstheme="majorBidi"/>
                <w:b/>
                <w:bCs/>
                <w:sz w:val="24"/>
                <w:szCs w:val="24"/>
              </w:rPr>
            </w:pPr>
            <w:proofErr w:type="gramStart"/>
            <w:r w:rsidRPr="00B553EF">
              <w:rPr>
                <w:rFonts w:asciiTheme="majorBidi" w:eastAsia="Simplified Arabic" w:hAnsiTheme="majorBidi" w:cstheme="majorBidi"/>
                <w:b/>
                <w:bCs/>
                <w:sz w:val="24"/>
                <w:szCs w:val="24"/>
                <w:rtl/>
              </w:rPr>
              <w:t>طريقة</w:t>
            </w:r>
            <w:proofErr w:type="gramEnd"/>
            <w:r w:rsidRPr="00B553EF">
              <w:rPr>
                <w:rFonts w:asciiTheme="majorBidi" w:eastAsia="Simplified Arabic" w:hAnsiTheme="majorBidi" w:cstheme="majorBidi"/>
                <w:b/>
                <w:bCs/>
                <w:sz w:val="24"/>
                <w:szCs w:val="24"/>
                <w:rtl/>
              </w:rPr>
              <w:t xml:space="preserve"> التعلم</w:t>
            </w:r>
          </w:p>
        </w:tc>
        <w:tc>
          <w:tcPr>
            <w:tcW w:w="2835" w:type="dxa"/>
            <w:shd w:val="clear" w:color="auto" w:fill="BDD6EE"/>
            <w:vAlign w:val="center"/>
          </w:tcPr>
          <w:p w14:paraId="7991CED8" w14:textId="77777777" w:rsidR="00840455" w:rsidRPr="00B553EF" w:rsidRDefault="00840455" w:rsidP="00840455">
            <w:pPr>
              <w:ind w:left="0" w:hanging="2"/>
              <w:jc w:val="center"/>
              <w:rPr>
                <w:rFonts w:asciiTheme="majorBidi" w:eastAsia="Simplified Arabic" w:hAnsiTheme="majorBidi" w:cstheme="majorBidi"/>
                <w:b/>
                <w:bCs/>
                <w:sz w:val="24"/>
                <w:szCs w:val="24"/>
              </w:rPr>
            </w:pPr>
            <w:proofErr w:type="gramStart"/>
            <w:r w:rsidRPr="00B553EF">
              <w:rPr>
                <w:rFonts w:asciiTheme="majorBidi" w:eastAsia="Simplified Arabic" w:hAnsiTheme="majorBidi" w:cstheme="majorBidi"/>
                <w:b/>
                <w:bCs/>
                <w:sz w:val="24"/>
                <w:szCs w:val="24"/>
                <w:rtl/>
              </w:rPr>
              <w:t>طريقة</w:t>
            </w:r>
            <w:proofErr w:type="gramEnd"/>
            <w:r w:rsidRPr="00B553EF">
              <w:rPr>
                <w:rFonts w:asciiTheme="majorBidi" w:eastAsia="Simplified Arabic" w:hAnsiTheme="majorBidi" w:cstheme="majorBidi"/>
                <w:b/>
                <w:bCs/>
                <w:sz w:val="24"/>
                <w:szCs w:val="24"/>
                <w:rtl/>
              </w:rPr>
              <w:t xml:space="preserve"> التقييم</w:t>
            </w:r>
          </w:p>
        </w:tc>
      </w:tr>
      <w:tr w:rsidR="00840455" w:rsidRPr="00B553EF" w14:paraId="2064A1F1" w14:textId="77777777" w:rsidTr="005A74BB">
        <w:trPr>
          <w:gridAfter w:val="1"/>
          <w:wAfter w:w="348" w:type="dxa"/>
          <w:trHeight w:val="181"/>
        </w:trPr>
        <w:tc>
          <w:tcPr>
            <w:tcW w:w="1067" w:type="dxa"/>
            <w:vAlign w:val="center"/>
          </w:tcPr>
          <w:p w14:paraId="7D97454D" w14:textId="3EA03C33"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rFonts w:ascii="Cambria" w:hAnsi="Cambria"/>
                <w:b/>
                <w:bCs/>
                <w:color w:val="000000"/>
                <w:sz w:val="28"/>
                <w:szCs w:val="28"/>
                <w:rtl/>
                <w:lang w:bidi="ar-IQ"/>
              </w:rPr>
              <w:t>الأسبوع</w:t>
            </w:r>
          </w:p>
        </w:tc>
        <w:tc>
          <w:tcPr>
            <w:tcW w:w="1616" w:type="dxa"/>
            <w:vAlign w:val="center"/>
          </w:tcPr>
          <w:p w14:paraId="2F4A8453" w14:textId="19CE5583"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ascii="Cambria" w:hAnsi="Cambria" w:hint="cs"/>
                <w:b/>
                <w:bCs/>
                <w:color w:val="000000"/>
                <w:sz w:val="28"/>
                <w:szCs w:val="28"/>
                <w:rtl/>
                <w:lang w:bidi="ar-IQ"/>
              </w:rPr>
              <w:t>حقوق الانسان</w:t>
            </w:r>
          </w:p>
        </w:tc>
        <w:tc>
          <w:tcPr>
            <w:tcW w:w="1560" w:type="dxa"/>
            <w:vAlign w:val="center"/>
          </w:tcPr>
          <w:p w14:paraId="4907EF7D"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58C3269D" w14:textId="507B6DB8"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1C84D925"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51AD334B" w14:textId="2F8B23A7"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7C95B16A"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BEFA1BE"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5C4224D" w14:textId="14AB776B"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b/>
                <w:bCs/>
                <w:sz w:val="24"/>
                <w:szCs w:val="24"/>
                <w:rtl/>
                <w:lang w:bidi="ar-IQ"/>
              </w:rPr>
              <w:t xml:space="preserve"> </w:t>
            </w:r>
            <w:proofErr w:type="gramStart"/>
            <w:r>
              <w:rPr>
                <w:rFonts w:hint="cs"/>
                <w:b/>
                <w:bCs/>
                <w:sz w:val="24"/>
                <w:szCs w:val="24"/>
                <w:rtl/>
                <w:lang w:bidi="ar-IQ"/>
              </w:rPr>
              <w:t>والعملية</w:t>
            </w:r>
            <w:proofErr w:type="gramEnd"/>
            <w:r w:rsidRPr="005F2670">
              <w:rPr>
                <w:rFonts w:hint="cs"/>
                <w:rtl/>
                <w:lang w:bidi="ar-IQ"/>
              </w:rPr>
              <w:t>.</w:t>
            </w:r>
          </w:p>
        </w:tc>
      </w:tr>
      <w:tr w:rsidR="00840455" w:rsidRPr="00B553EF" w14:paraId="3DFFA826" w14:textId="77777777" w:rsidTr="005A74BB">
        <w:trPr>
          <w:gridAfter w:val="1"/>
          <w:wAfter w:w="348" w:type="dxa"/>
          <w:trHeight w:val="181"/>
        </w:trPr>
        <w:tc>
          <w:tcPr>
            <w:tcW w:w="1067" w:type="dxa"/>
            <w:vAlign w:val="center"/>
          </w:tcPr>
          <w:p w14:paraId="4FA55658" w14:textId="364AE19E"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الاول</w:t>
            </w:r>
          </w:p>
        </w:tc>
        <w:tc>
          <w:tcPr>
            <w:tcW w:w="1616" w:type="dxa"/>
          </w:tcPr>
          <w:p w14:paraId="14EE45DD" w14:textId="40D38C6D"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50B3CA0B"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13FAE53D" w14:textId="1C5ADBEB"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56DA2E89"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1B39003F" w14:textId="0B3814C4"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rtl/>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74CB355E"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CE342DE"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32CB581A" w14:textId="1110FAA6"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b/>
                <w:bCs/>
                <w:sz w:val="24"/>
                <w:szCs w:val="24"/>
                <w:rtl/>
                <w:lang w:bidi="ar-IQ"/>
              </w:rPr>
              <w:t xml:space="preserve"> </w:t>
            </w:r>
            <w:proofErr w:type="gramStart"/>
            <w:r>
              <w:rPr>
                <w:rFonts w:hint="cs"/>
                <w:b/>
                <w:bCs/>
                <w:sz w:val="24"/>
                <w:szCs w:val="24"/>
                <w:rtl/>
                <w:lang w:bidi="ar-IQ"/>
              </w:rPr>
              <w:t>والعملية</w:t>
            </w:r>
            <w:proofErr w:type="gramEnd"/>
            <w:r w:rsidRPr="005F2670">
              <w:rPr>
                <w:rFonts w:hint="cs"/>
                <w:rtl/>
                <w:lang w:bidi="ar-IQ"/>
              </w:rPr>
              <w:t>.</w:t>
            </w:r>
          </w:p>
        </w:tc>
      </w:tr>
      <w:tr w:rsidR="00840455" w:rsidRPr="00B553EF" w14:paraId="7B33EB54" w14:textId="77777777" w:rsidTr="005A74BB">
        <w:trPr>
          <w:gridAfter w:val="1"/>
          <w:wAfter w:w="348" w:type="dxa"/>
          <w:trHeight w:val="181"/>
        </w:trPr>
        <w:tc>
          <w:tcPr>
            <w:tcW w:w="1067" w:type="dxa"/>
            <w:vAlign w:val="center"/>
          </w:tcPr>
          <w:p w14:paraId="13E29751" w14:textId="29E27A21"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الثاني</w:t>
            </w:r>
          </w:p>
        </w:tc>
        <w:tc>
          <w:tcPr>
            <w:tcW w:w="1616" w:type="dxa"/>
          </w:tcPr>
          <w:p w14:paraId="76D3CC46" w14:textId="593D8A83"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403F6C80"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36508F11" w14:textId="5C323E32"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331B8526"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4B8D5FE8" w14:textId="41CFD8AC"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09A5343B"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2B61D0C"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21D172F5" w14:textId="536C5D50"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rtl/>
                <w:lang w:bidi="ar-IQ"/>
              </w:rPr>
              <w:t xml:space="preserve"> </w:t>
            </w:r>
            <w:proofErr w:type="gramStart"/>
            <w:r w:rsidRPr="00A9407E">
              <w:rPr>
                <w:rFonts w:hint="cs"/>
                <w:b/>
                <w:bCs/>
                <w:sz w:val="24"/>
                <w:szCs w:val="24"/>
                <w:rtl/>
                <w:lang w:bidi="ar-IQ"/>
              </w:rPr>
              <w:t>والعملية</w:t>
            </w:r>
            <w:proofErr w:type="gramEnd"/>
            <w:r w:rsidRPr="00A9407E">
              <w:rPr>
                <w:rFonts w:hint="cs"/>
                <w:b/>
                <w:bCs/>
                <w:sz w:val="24"/>
                <w:szCs w:val="24"/>
                <w:rtl/>
                <w:lang w:bidi="ar-IQ"/>
              </w:rPr>
              <w:t>.</w:t>
            </w:r>
          </w:p>
        </w:tc>
      </w:tr>
      <w:tr w:rsidR="00840455" w:rsidRPr="00B553EF" w14:paraId="1A55D8F4" w14:textId="77777777" w:rsidTr="005A74BB">
        <w:trPr>
          <w:gridAfter w:val="1"/>
          <w:wAfter w:w="348" w:type="dxa"/>
          <w:trHeight w:val="181"/>
        </w:trPr>
        <w:tc>
          <w:tcPr>
            <w:tcW w:w="1067" w:type="dxa"/>
            <w:vAlign w:val="center"/>
          </w:tcPr>
          <w:p w14:paraId="11D7FCEA" w14:textId="2EEBBF3F"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الثالث</w:t>
            </w:r>
          </w:p>
        </w:tc>
        <w:tc>
          <w:tcPr>
            <w:tcW w:w="1616" w:type="dxa"/>
          </w:tcPr>
          <w:p w14:paraId="260E592D" w14:textId="7B75AF3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7CA13DEB"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0F7FE7B8" w14:textId="50D16BA9"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0BEAFEFC"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38E9458D" w14:textId="5144BE5F"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rtl/>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681E058A"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2289CEA6"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2C77EBC" w14:textId="3D4F3459"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b/>
                <w:bCs/>
                <w:sz w:val="24"/>
                <w:szCs w:val="24"/>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234FCE2A" w14:textId="77777777" w:rsidTr="005A74BB">
        <w:trPr>
          <w:gridAfter w:val="1"/>
          <w:wAfter w:w="348" w:type="dxa"/>
          <w:trHeight w:val="181"/>
        </w:trPr>
        <w:tc>
          <w:tcPr>
            <w:tcW w:w="1067" w:type="dxa"/>
            <w:vAlign w:val="center"/>
          </w:tcPr>
          <w:p w14:paraId="6A70B645" w14:textId="20C4BF02"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الرابع</w:t>
            </w:r>
          </w:p>
        </w:tc>
        <w:tc>
          <w:tcPr>
            <w:tcW w:w="1616" w:type="dxa"/>
          </w:tcPr>
          <w:p w14:paraId="010D66A9" w14:textId="4AC7D69E"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4C8F2F3D"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7A2822F4" w14:textId="2C140FF4"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69491B67"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70D1E85E" w14:textId="34AD2DC3"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3FCC61F3"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0402E91"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ED66E3D" w14:textId="40C33CB7"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b/>
                <w:bCs/>
                <w:sz w:val="24"/>
                <w:szCs w:val="24"/>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59DF133D" w14:textId="77777777" w:rsidTr="005A74BB">
        <w:trPr>
          <w:gridAfter w:val="1"/>
          <w:wAfter w:w="348" w:type="dxa"/>
          <w:trHeight w:val="181"/>
        </w:trPr>
        <w:tc>
          <w:tcPr>
            <w:tcW w:w="1067" w:type="dxa"/>
            <w:vAlign w:val="center"/>
          </w:tcPr>
          <w:p w14:paraId="47A4D6FB" w14:textId="5DFC1D81"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الخامس</w:t>
            </w:r>
          </w:p>
        </w:tc>
        <w:tc>
          <w:tcPr>
            <w:tcW w:w="1616" w:type="dxa"/>
          </w:tcPr>
          <w:p w14:paraId="19D83E17" w14:textId="00D40952"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0DF91D7D"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17D2C935" w14:textId="28ECEFB8"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5847AF05"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0C7DA95C" w14:textId="511244EE" w:rsidR="00840455" w:rsidRPr="00B553EF" w:rsidRDefault="00840455" w:rsidP="00840455">
            <w:pPr>
              <w:shd w:val="clear" w:color="auto" w:fill="FFFFFF"/>
              <w:ind w:left="0" w:hanging="2"/>
              <w:jc w:val="center"/>
              <w:rPr>
                <w:rFonts w:asciiTheme="majorBidi" w:eastAsia="Cambria" w:hAnsiTheme="majorBidi" w:cstheme="majorBidi"/>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4BD6DD40"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275862B"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0CF2CE40" w14:textId="33390B06"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7451B81E" w14:textId="77777777" w:rsidTr="005A74BB">
        <w:trPr>
          <w:gridAfter w:val="1"/>
          <w:wAfter w:w="348" w:type="dxa"/>
          <w:trHeight w:val="181"/>
        </w:trPr>
        <w:tc>
          <w:tcPr>
            <w:tcW w:w="1067" w:type="dxa"/>
            <w:vAlign w:val="center"/>
          </w:tcPr>
          <w:p w14:paraId="5DF1E885" w14:textId="4C86C05F"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السادس</w:t>
            </w:r>
          </w:p>
        </w:tc>
        <w:tc>
          <w:tcPr>
            <w:tcW w:w="1616" w:type="dxa"/>
          </w:tcPr>
          <w:p w14:paraId="24721C98" w14:textId="1287A95C"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2CB2EF69"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48BFCABC" w14:textId="67975A4C"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lastRenderedPageBreak/>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4652F42A"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lastRenderedPageBreak/>
              <w:t>اعادة طرح الاسئلة السابقة والاجابة عليها</w:t>
            </w:r>
          </w:p>
          <w:p w14:paraId="00D16E22" w14:textId="776DC0C7" w:rsidR="00840455" w:rsidRPr="00B553EF" w:rsidRDefault="00840455" w:rsidP="00840455">
            <w:pPr>
              <w:shd w:val="clear" w:color="auto" w:fill="FFFFFF"/>
              <w:ind w:left="0" w:hanging="2"/>
              <w:jc w:val="center"/>
              <w:rPr>
                <w:rFonts w:asciiTheme="majorBidi" w:eastAsia="Cambria" w:hAnsiTheme="majorBidi" w:cstheme="majorBidi"/>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7D7ACE0A"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535C4EE0"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B3F3E9B" w14:textId="01332E7D"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lastRenderedPageBreak/>
              <w:t>الاختبارات الشفوية والتحريرية</w:t>
            </w:r>
            <w:r>
              <w:rPr>
                <w:rFonts w:hint="cs"/>
                <w:b/>
                <w:bCs/>
                <w:sz w:val="24"/>
                <w:szCs w:val="24"/>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5219E879" w14:textId="77777777" w:rsidTr="005A74BB">
        <w:trPr>
          <w:gridAfter w:val="1"/>
          <w:wAfter w:w="348" w:type="dxa"/>
          <w:trHeight w:val="541"/>
        </w:trPr>
        <w:tc>
          <w:tcPr>
            <w:tcW w:w="1067" w:type="dxa"/>
            <w:vAlign w:val="center"/>
          </w:tcPr>
          <w:p w14:paraId="7E1141D1" w14:textId="4C433B09"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lastRenderedPageBreak/>
              <w:t>الاسبوع السابع</w:t>
            </w:r>
          </w:p>
        </w:tc>
        <w:tc>
          <w:tcPr>
            <w:tcW w:w="1616" w:type="dxa"/>
          </w:tcPr>
          <w:p w14:paraId="7716F6EB" w14:textId="5E9DFCB6"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6307930A"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470B8949" w14:textId="34A0CAD0"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3F6115CA"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209E8F5C" w14:textId="0A8DC1F3" w:rsidR="00840455" w:rsidRPr="00FC20CA" w:rsidRDefault="00840455" w:rsidP="00840455">
            <w:pPr>
              <w:shd w:val="clear" w:color="auto" w:fill="FFFFFF"/>
              <w:ind w:left="0" w:right="112" w:hanging="2"/>
              <w:jc w:val="center"/>
              <w:rPr>
                <w:rFonts w:asciiTheme="majorBidi" w:eastAsia="Cambria" w:hAnsiTheme="majorBidi" w:cstheme="majorBidi"/>
                <w:b/>
                <w:bCs/>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7DEE8E17"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امتحان</w:t>
            </w:r>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3CE081C"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امتحان</w:t>
            </w:r>
          </w:p>
        </w:tc>
      </w:tr>
      <w:tr w:rsidR="00840455" w:rsidRPr="00B553EF" w14:paraId="5BB68262" w14:textId="77777777" w:rsidTr="005A74BB">
        <w:trPr>
          <w:gridAfter w:val="1"/>
          <w:wAfter w:w="348" w:type="dxa"/>
          <w:trHeight w:val="181"/>
        </w:trPr>
        <w:tc>
          <w:tcPr>
            <w:tcW w:w="1067" w:type="dxa"/>
            <w:vAlign w:val="center"/>
          </w:tcPr>
          <w:p w14:paraId="46F83CAE" w14:textId="168DB688"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الثامن</w:t>
            </w:r>
          </w:p>
        </w:tc>
        <w:tc>
          <w:tcPr>
            <w:tcW w:w="1616" w:type="dxa"/>
          </w:tcPr>
          <w:p w14:paraId="3C3CA711" w14:textId="35E5121D"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5A7885B8"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7DE2186E" w14:textId="5CAEC89F"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71CB124F"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65D02B52" w14:textId="168A65A0"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7E1AD043"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0F24A0A"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5B4949F" w14:textId="29A8E5F2"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51AD53E3" w14:textId="77777777" w:rsidTr="005A74BB">
        <w:trPr>
          <w:gridAfter w:val="1"/>
          <w:wAfter w:w="348" w:type="dxa"/>
          <w:trHeight w:val="181"/>
        </w:trPr>
        <w:tc>
          <w:tcPr>
            <w:tcW w:w="1067" w:type="dxa"/>
            <w:vAlign w:val="center"/>
          </w:tcPr>
          <w:p w14:paraId="03B4D5A7" w14:textId="7FB583C9"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التاسع</w:t>
            </w:r>
          </w:p>
        </w:tc>
        <w:tc>
          <w:tcPr>
            <w:tcW w:w="1616" w:type="dxa"/>
          </w:tcPr>
          <w:p w14:paraId="4B75184C" w14:textId="24B7FC1A"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14D7FCF1"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6631F107" w14:textId="3D0F74B4"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48B677D2"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24F87615" w14:textId="1B1F84D0"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lang w:bidi="ar-IQ"/>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6AD6C39E"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3F6814A"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4C1B62E2" w14:textId="04712C97"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39E330B8" w14:textId="77777777" w:rsidTr="005A74BB">
        <w:trPr>
          <w:gridAfter w:val="1"/>
          <w:wAfter w:w="348" w:type="dxa"/>
          <w:trHeight w:val="181"/>
        </w:trPr>
        <w:tc>
          <w:tcPr>
            <w:tcW w:w="1067" w:type="dxa"/>
            <w:vAlign w:val="center"/>
          </w:tcPr>
          <w:p w14:paraId="017818DD" w14:textId="63020C8F"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العاشر</w:t>
            </w:r>
          </w:p>
        </w:tc>
        <w:tc>
          <w:tcPr>
            <w:tcW w:w="1616" w:type="dxa"/>
          </w:tcPr>
          <w:p w14:paraId="775E9140" w14:textId="0CE2CEEC"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63C16BAE"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01F74296" w14:textId="0E4CD5F2"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1DC7F5A7"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05C21697" w14:textId="1B27BA9F"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01E944C7"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3DF2E48D"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052DFAD"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D0026F3" w14:textId="15EF2556"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b/>
                <w:bCs/>
                <w:sz w:val="24"/>
                <w:szCs w:val="24"/>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7DEF7D21" w14:textId="77777777" w:rsidTr="005A74BB">
        <w:trPr>
          <w:gridAfter w:val="1"/>
          <w:wAfter w:w="348" w:type="dxa"/>
          <w:trHeight w:val="181"/>
        </w:trPr>
        <w:tc>
          <w:tcPr>
            <w:tcW w:w="1067" w:type="dxa"/>
            <w:vAlign w:val="center"/>
          </w:tcPr>
          <w:p w14:paraId="5BD0D0D8" w14:textId="41D6C016"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الحادي عشر</w:t>
            </w:r>
          </w:p>
        </w:tc>
        <w:tc>
          <w:tcPr>
            <w:tcW w:w="1616" w:type="dxa"/>
          </w:tcPr>
          <w:p w14:paraId="74E8CBAD" w14:textId="52DEE8B0"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08CA1753"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21DAAA8E" w14:textId="4BED8DEA"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490537FB"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5CCDC30E" w14:textId="6841662F"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5CC0D623"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3B86A89"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CE3E5B0" w14:textId="22094CCD"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b/>
                <w:bCs/>
                <w:sz w:val="24"/>
                <w:szCs w:val="24"/>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27E08033" w14:textId="77777777" w:rsidTr="005A74BB">
        <w:trPr>
          <w:gridAfter w:val="1"/>
          <w:wAfter w:w="348" w:type="dxa"/>
          <w:trHeight w:val="181"/>
        </w:trPr>
        <w:tc>
          <w:tcPr>
            <w:tcW w:w="1067" w:type="dxa"/>
            <w:vAlign w:val="center"/>
          </w:tcPr>
          <w:p w14:paraId="67A06647" w14:textId="551E1471"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الثاني عشر</w:t>
            </w:r>
          </w:p>
        </w:tc>
        <w:tc>
          <w:tcPr>
            <w:tcW w:w="1616" w:type="dxa"/>
          </w:tcPr>
          <w:p w14:paraId="0F80A569" w14:textId="236A26DD"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4F1DE34B"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55566B09" w14:textId="48A5A157"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3ED1A80C"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2DD84B84" w14:textId="0C28B625" w:rsidR="00840455" w:rsidRPr="00B553EF" w:rsidRDefault="00840455" w:rsidP="00840455">
            <w:pPr>
              <w:shd w:val="clear" w:color="auto" w:fill="FFFFFF"/>
              <w:ind w:left="0" w:right="112" w:hanging="2"/>
              <w:jc w:val="center"/>
              <w:rPr>
                <w:rFonts w:asciiTheme="majorBidi" w:eastAsia="Cambria" w:hAnsiTheme="majorBidi" w:cstheme="majorBidi"/>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5DD5E2E3"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2E0C6F74"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716E19CB" w14:textId="3A77B674"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Pr>
                <w:rFonts w:hint="cs"/>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34AA910C" w14:textId="77777777" w:rsidTr="005A74BB">
        <w:trPr>
          <w:gridAfter w:val="1"/>
          <w:wAfter w:w="348" w:type="dxa"/>
          <w:trHeight w:val="181"/>
        </w:trPr>
        <w:tc>
          <w:tcPr>
            <w:tcW w:w="1067" w:type="dxa"/>
            <w:vAlign w:val="center"/>
          </w:tcPr>
          <w:p w14:paraId="6AA2FD51" w14:textId="5A3428E8"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 xml:space="preserve">الاسبوع الثالث </w:t>
            </w:r>
            <w:r w:rsidRPr="00B93953">
              <w:rPr>
                <w:b/>
                <w:bCs/>
                <w:sz w:val="28"/>
                <w:szCs w:val="28"/>
                <w:rtl/>
                <w:lang w:bidi="ar-IQ"/>
              </w:rPr>
              <w:lastRenderedPageBreak/>
              <w:t>عشر</w:t>
            </w:r>
          </w:p>
        </w:tc>
        <w:tc>
          <w:tcPr>
            <w:tcW w:w="1616" w:type="dxa"/>
          </w:tcPr>
          <w:p w14:paraId="09DCEFA2" w14:textId="0A95D255"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lastRenderedPageBreak/>
              <w:t>حقوق الانسان</w:t>
            </w:r>
          </w:p>
        </w:tc>
        <w:tc>
          <w:tcPr>
            <w:tcW w:w="1560" w:type="dxa"/>
            <w:vAlign w:val="center"/>
          </w:tcPr>
          <w:p w14:paraId="521A3873"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7BE1E035" w14:textId="52F4624D"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lastRenderedPageBreak/>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4005CE70"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lastRenderedPageBreak/>
              <w:t>اعادة طرح الاسئلة السابقة والاجابة عليها</w:t>
            </w:r>
          </w:p>
          <w:p w14:paraId="23634099" w14:textId="39CD8112" w:rsidR="00840455" w:rsidRPr="00B553EF" w:rsidRDefault="00840455" w:rsidP="00840455">
            <w:pPr>
              <w:shd w:val="clear" w:color="auto" w:fill="FFFFFF"/>
              <w:ind w:left="0" w:hanging="2"/>
              <w:jc w:val="center"/>
              <w:rPr>
                <w:rFonts w:asciiTheme="majorBidi" w:eastAsia="Cambria" w:hAnsiTheme="majorBidi" w:cstheme="majorBidi"/>
                <w:color w:val="000000"/>
                <w:sz w:val="28"/>
                <w:szCs w:val="28"/>
                <w:lang w:bidi="ar-IQ"/>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31B2046D"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 xml:space="preserve">المحاضرة </w:t>
            </w:r>
            <w:proofErr w:type="gramStart"/>
            <w:r w:rsidRPr="00B553EF">
              <w:rPr>
                <w:rFonts w:asciiTheme="majorBidi" w:eastAsia="Cambria" w:hAnsiTheme="majorBidi" w:cstheme="majorBidi"/>
                <w:sz w:val="28"/>
                <w:szCs w:val="28"/>
                <w:rtl/>
              </w:rPr>
              <w:t>والمناقشة</w:t>
            </w:r>
            <w:proofErr w:type="gramEnd"/>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023BA2DC" w14:textId="77777777" w:rsidR="00840455" w:rsidRPr="00C25C71" w:rsidRDefault="00840455" w:rsidP="00840455">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5609115" w14:textId="0399B763"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lastRenderedPageBreak/>
              <w:t>الاختبارات الشفوية والتحريرية</w:t>
            </w:r>
            <w:r>
              <w:rPr>
                <w:rFonts w:hint="cs"/>
                <w:rtl/>
                <w:lang w:bidi="ar-IQ"/>
              </w:rPr>
              <w:t xml:space="preserve"> </w:t>
            </w:r>
            <w:proofErr w:type="gramStart"/>
            <w:r w:rsidRPr="00A9407E">
              <w:rPr>
                <w:rFonts w:hint="cs"/>
                <w:b/>
                <w:bCs/>
                <w:sz w:val="24"/>
                <w:szCs w:val="24"/>
                <w:rtl/>
                <w:lang w:bidi="ar-IQ"/>
              </w:rPr>
              <w:t>والعملية</w:t>
            </w:r>
            <w:proofErr w:type="gramEnd"/>
            <w:r w:rsidRPr="005F2670">
              <w:rPr>
                <w:rFonts w:hint="cs"/>
                <w:rtl/>
                <w:lang w:bidi="ar-IQ"/>
              </w:rPr>
              <w:t>.</w:t>
            </w:r>
          </w:p>
        </w:tc>
      </w:tr>
      <w:tr w:rsidR="00840455" w:rsidRPr="00B553EF" w14:paraId="7AC02164" w14:textId="77777777" w:rsidTr="005A74BB">
        <w:trPr>
          <w:gridAfter w:val="1"/>
          <w:wAfter w:w="348" w:type="dxa"/>
          <w:trHeight w:val="638"/>
        </w:trPr>
        <w:tc>
          <w:tcPr>
            <w:tcW w:w="1067" w:type="dxa"/>
            <w:vAlign w:val="center"/>
          </w:tcPr>
          <w:p w14:paraId="0E8B389A" w14:textId="3BF3A66A"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lastRenderedPageBreak/>
              <w:t>الاسبوع الرابع عشر</w:t>
            </w:r>
          </w:p>
        </w:tc>
        <w:tc>
          <w:tcPr>
            <w:tcW w:w="1616" w:type="dxa"/>
          </w:tcPr>
          <w:p w14:paraId="0E072B1D" w14:textId="15380169"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b/>
                <w:bCs/>
                <w:sz w:val="28"/>
                <w:szCs w:val="28"/>
                <w:rtl/>
              </w:rPr>
              <w:t>حقوق الانسان</w:t>
            </w:r>
          </w:p>
        </w:tc>
        <w:tc>
          <w:tcPr>
            <w:tcW w:w="1560" w:type="dxa"/>
            <w:vAlign w:val="center"/>
          </w:tcPr>
          <w:p w14:paraId="6C91EDFA"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440DAFBB" w14:textId="35637952"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93" w:type="dxa"/>
            <w:vAlign w:val="center"/>
          </w:tcPr>
          <w:p w14:paraId="4F77BAB7"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5C1B7B9D" w14:textId="3F42CE48" w:rsidR="00840455" w:rsidRPr="00FC20CA" w:rsidRDefault="00840455" w:rsidP="00840455">
            <w:pPr>
              <w:shd w:val="clear" w:color="auto" w:fill="FFFFFF"/>
              <w:ind w:left="0" w:right="112" w:hanging="2"/>
              <w:jc w:val="center"/>
              <w:rPr>
                <w:rFonts w:asciiTheme="majorBidi" w:eastAsia="Cambria" w:hAnsiTheme="majorBidi" w:cstheme="majorBidi"/>
                <w:b/>
                <w:bCs/>
                <w:color w:val="000000"/>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c>
          <w:tcPr>
            <w:tcW w:w="1417" w:type="dxa"/>
            <w:vAlign w:val="center"/>
          </w:tcPr>
          <w:p w14:paraId="25621858"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امتحان</w:t>
            </w:r>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3F4CA76F" w14:textId="7777777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امتحان</w:t>
            </w:r>
          </w:p>
        </w:tc>
      </w:tr>
      <w:tr w:rsidR="00840455" w:rsidRPr="00B553EF" w14:paraId="40F3F32F" w14:textId="77777777" w:rsidTr="005A74BB">
        <w:trPr>
          <w:gridAfter w:val="1"/>
          <w:wAfter w:w="348" w:type="dxa"/>
          <w:trHeight w:val="638"/>
        </w:trPr>
        <w:tc>
          <w:tcPr>
            <w:tcW w:w="1067" w:type="dxa"/>
            <w:vAlign w:val="center"/>
          </w:tcPr>
          <w:p w14:paraId="663ACDAC" w14:textId="764E2343" w:rsidR="00840455" w:rsidRPr="00B93953" w:rsidRDefault="00840455" w:rsidP="00840455">
            <w:pPr>
              <w:shd w:val="clear" w:color="auto" w:fill="FFFFFF"/>
              <w:ind w:leftChars="0" w:left="1" w:right="-129" w:firstLineChars="0"/>
              <w:jc w:val="center"/>
              <w:rPr>
                <w:b/>
                <w:bCs/>
                <w:sz w:val="28"/>
                <w:szCs w:val="28"/>
                <w:rtl/>
                <w:lang w:bidi="ar-IQ"/>
              </w:rPr>
            </w:pPr>
            <w:r w:rsidRPr="00B93953">
              <w:rPr>
                <w:b/>
                <w:bCs/>
                <w:sz w:val="28"/>
                <w:szCs w:val="28"/>
                <w:rtl/>
                <w:lang w:bidi="ar-IQ"/>
              </w:rPr>
              <w:t>الاسبوع الخامس عشر</w:t>
            </w:r>
          </w:p>
        </w:tc>
        <w:tc>
          <w:tcPr>
            <w:tcW w:w="1616" w:type="dxa"/>
            <w:vAlign w:val="center"/>
          </w:tcPr>
          <w:p w14:paraId="78F12A07" w14:textId="2EABC37E" w:rsidR="00840455" w:rsidRPr="00B93953" w:rsidRDefault="00840455" w:rsidP="00840455">
            <w:pPr>
              <w:shd w:val="clear" w:color="auto" w:fill="FFFFFF"/>
              <w:ind w:left="1" w:hanging="3"/>
              <w:jc w:val="center"/>
              <w:rPr>
                <w:b/>
                <w:bCs/>
                <w:sz w:val="28"/>
                <w:szCs w:val="28"/>
                <w:rtl/>
              </w:rPr>
            </w:pPr>
            <w:r w:rsidRPr="00B93953">
              <w:rPr>
                <w:rFonts w:hint="cs"/>
                <w:b/>
                <w:bCs/>
                <w:sz w:val="28"/>
                <w:szCs w:val="28"/>
                <w:rtl/>
                <w:lang w:bidi="ar-IQ"/>
              </w:rPr>
              <w:t>3</w:t>
            </w:r>
          </w:p>
        </w:tc>
        <w:tc>
          <w:tcPr>
            <w:tcW w:w="1560" w:type="dxa"/>
            <w:vAlign w:val="center"/>
          </w:tcPr>
          <w:p w14:paraId="56E659FC" w14:textId="0E777FE2"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hint="cs"/>
                <w:b/>
                <w:bCs/>
                <w:sz w:val="28"/>
                <w:szCs w:val="28"/>
                <w:rtl/>
                <w:lang w:bidi="ar-IQ"/>
              </w:rPr>
              <w:t xml:space="preserve">مراجعة </w:t>
            </w:r>
          </w:p>
        </w:tc>
        <w:tc>
          <w:tcPr>
            <w:tcW w:w="2693" w:type="dxa"/>
          </w:tcPr>
          <w:p w14:paraId="5E16F3BC" w14:textId="1971C30B" w:rsidR="00840455" w:rsidRPr="00B93953" w:rsidRDefault="00840455" w:rsidP="00840455">
            <w:pPr>
              <w:tabs>
                <w:tab w:val="left" w:pos="642"/>
              </w:tabs>
              <w:autoSpaceDE w:val="0"/>
              <w:autoSpaceDN w:val="0"/>
              <w:adjustRightInd w:val="0"/>
              <w:ind w:left="1" w:hanging="3"/>
              <w:jc w:val="center"/>
              <w:rPr>
                <w:b/>
                <w:bCs/>
                <w:sz w:val="24"/>
                <w:szCs w:val="24"/>
                <w:rtl/>
                <w:lang w:bidi="ar-IQ"/>
              </w:rPr>
            </w:pPr>
            <w:r w:rsidRPr="00B93953">
              <w:rPr>
                <w:b/>
                <w:bCs/>
                <w:sz w:val="28"/>
                <w:szCs w:val="28"/>
                <w:rtl/>
              </w:rPr>
              <w:t>حقوق الانسان</w:t>
            </w:r>
          </w:p>
        </w:tc>
        <w:tc>
          <w:tcPr>
            <w:tcW w:w="1417" w:type="dxa"/>
            <w:vAlign w:val="center"/>
          </w:tcPr>
          <w:p w14:paraId="3C542A7A"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31914F4F" w14:textId="03EE6DFB" w:rsidR="00840455" w:rsidRPr="00B553EF" w:rsidRDefault="00840455" w:rsidP="00840455">
            <w:pPr>
              <w:shd w:val="clear" w:color="auto" w:fill="FFFFFF"/>
              <w:ind w:left="1" w:hanging="3"/>
              <w:jc w:val="center"/>
              <w:rPr>
                <w:rFonts w:asciiTheme="majorBidi" w:eastAsia="Cambria" w:hAnsiTheme="majorBidi" w:cstheme="majorBidi"/>
                <w:sz w:val="28"/>
                <w:szCs w:val="28"/>
                <w:rtl/>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8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CFDD99F"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2E9C65A3" w14:textId="6192A5BE" w:rsidR="00840455" w:rsidRPr="00B553EF" w:rsidRDefault="00840455" w:rsidP="00840455">
            <w:pPr>
              <w:shd w:val="clear" w:color="auto" w:fill="FFFFFF"/>
              <w:ind w:left="0" w:hanging="2"/>
              <w:jc w:val="center"/>
              <w:rPr>
                <w:rFonts w:asciiTheme="majorBidi" w:eastAsia="Cambria" w:hAnsiTheme="majorBidi" w:cstheme="majorBidi"/>
                <w:sz w:val="28"/>
                <w:szCs w:val="28"/>
                <w:rtl/>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72C57557" w14:textId="77777777" w:rsidTr="005A74BB">
        <w:trPr>
          <w:gridAfter w:val="1"/>
          <w:wAfter w:w="348" w:type="dxa"/>
        </w:trPr>
        <w:tc>
          <w:tcPr>
            <w:tcW w:w="11188" w:type="dxa"/>
            <w:gridSpan w:val="6"/>
            <w:shd w:val="clear" w:color="auto" w:fill="DEEAF6"/>
          </w:tcPr>
          <w:p w14:paraId="37CDF1E3" w14:textId="77777777" w:rsidR="00840455" w:rsidRPr="00B553EF" w:rsidRDefault="00840455" w:rsidP="00840455">
            <w:pPr>
              <w:numPr>
                <w:ilvl w:val="0"/>
                <w:numId w:val="3"/>
              </w:numPr>
              <w:ind w:left="1" w:hanging="3"/>
              <w:jc w:val="left"/>
              <w:rPr>
                <w:rFonts w:asciiTheme="majorBidi" w:eastAsia="Simplified Arabic" w:hAnsiTheme="majorBidi" w:cstheme="majorBidi"/>
                <w:sz w:val="28"/>
                <w:szCs w:val="28"/>
              </w:rPr>
            </w:pPr>
            <w:proofErr w:type="gramStart"/>
            <w:r w:rsidRPr="00B553EF">
              <w:rPr>
                <w:rFonts w:asciiTheme="majorBidi" w:eastAsia="Simplified Arabic" w:hAnsiTheme="majorBidi" w:cstheme="majorBidi"/>
                <w:sz w:val="28"/>
                <w:szCs w:val="28"/>
                <w:rtl/>
              </w:rPr>
              <w:t>تقييم</w:t>
            </w:r>
            <w:proofErr w:type="gramEnd"/>
            <w:r w:rsidRPr="00B553EF">
              <w:rPr>
                <w:rFonts w:asciiTheme="majorBidi" w:eastAsia="Simplified Arabic" w:hAnsiTheme="majorBidi" w:cstheme="majorBidi"/>
                <w:sz w:val="28"/>
                <w:szCs w:val="28"/>
                <w:rtl/>
              </w:rPr>
              <w:t xml:space="preserve"> المقرر</w:t>
            </w:r>
          </w:p>
        </w:tc>
      </w:tr>
      <w:tr w:rsidR="00840455" w:rsidRPr="00B553EF" w14:paraId="1A9E06D4" w14:textId="77777777" w:rsidTr="005A74BB">
        <w:trPr>
          <w:gridAfter w:val="1"/>
          <w:wAfter w:w="348" w:type="dxa"/>
        </w:trPr>
        <w:tc>
          <w:tcPr>
            <w:tcW w:w="11188" w:type="dxa"/>
            <w:gridSpan w:val="6"/>
          </w:tcPr>
          <w:p w14:paraId="1C338FAE" w14:textId="77777777" w:rsidR="00840455" w:rsidRPr="00B553EF" w:rsidRDefault="00840455" w:rsidP="00840455">
            <w:pPr>
              <w:suppressAutoHyphens w:val="0"/>
              <w:autoSpaceDE w:val="0"/>
              <w:autoSpaceDN w:val="0"/>
              <w:adjustRightInd w:val="0"/>
              <w:spacing w:line="240" w:lineRule="auto"/>
              <w:ind w:leftChars="0" w:left="0" w:firstLineChars="0" w:firstLine="0"/>
              <w:jc w:val="left"/>
              <w:textDirection w:val="lrTb"/>
              <w:textAlignment w:val="auto"/>
              <w:outlineLvl w:val="9"/>
              <w:rPr>
                <w:rFonts w:asciiTheme="majorBidi" w:eastAsia="Cambria" w:hAnsiTheme="majorBidi" w:cstheme="majorBidi"/>
                <w:color w:val="000000"/>
                <w:sz w:val="24"/>
                <w:szCs w:val="24"/>
                <w:rtl/>
              </w:rPr>
            </w:pPr>
          </w:p>
          <w:p w14:paraId="011BD078" w14:textId="781B0CA1" w:rsidR="00840455" w:rsidRPr="004602E9" w:rsidRDefault="00840455" w:rsidP="00840455">
            <w:pPr>
              <w:suppressAutoHyphens w:val="0"/>
              <w:autoSpaceDE w:val="0"/>
              <w:autoSpaceDN w:val="0"/>
              <w:adjustRightInd w:val="0"/>
              <w:spacing w:line="240" w:lineRule="auto"/>
              <w:ind w:leftChars="0" w:left="0" w:firstLineChars="0" w:firstLine="0"/>
              <w:jc w:val="left"/>
              <w:textDirection w:val="lrTb"/>
              <w:textAlignment w:val="auto"/>
              <w:outlineLvl w:val="9"/>
              <w:rPr>
                <w:rFonts w:asciiTheme="majorBidi" w:hAnsiTheme="majorBidi" w:cstheme="majorBidi"/>
                <w:b/>
                <w:bCs/>
                <w:position w:val="0"/>
                <w:sz w:val="24"/>
                <w:szCs w:val="24"/>
                <w:rtl/>
              </w:rPr>
            </w:pPr>
            <w:r w:rsidRPr="004602E9">
              <w:rPr>
                <w:rFonts w:asciiTheme="majorBidi" w:hAnsiTheme="majorBidi" w:cstheme="majorBidi" w:hint="cs"/>
                <w:b/>
                <w:bCs/>
                <w:position w:val="0"/>
                <w:sz w:val="24"/>
                <w:szCs w:val="24"/>
                <w:rtl/>
              </w:rPr>
              <w:t>2</w:t>
            </w:r>
            <w:r w:rsidRPr="004602E9">
              <w:rPr>
                <w:rFonts w:asciiTheme="majorBidi" w:hAnsiTheme="majorBidi" w:cstheme="majorBidi"/>
                <w:b/>
                <w:bCs/>
                <w:position w:val="0"/>
                <w:sz w:val="24"/>
                <w:szCs w:val="24"/>
                <w:rtl/>
              </w:rPr>
              <w:t>0 % امتحان</w:t>
            </w:r>
            <w:r w:rsidRPr="004602E9">
              <w:rPr>
                <w:rFonts w:asciiTheme="majorBidi" w:hAnsiTheme="majorBidi" w:cstheme="majorBidi" w:hint="cs"/>
                <w:b/>
                <w:bCs/>
                <w:position w:val="0"/>
                <w:sz w:val="24"/>
                <w:szCs w:val="24"/>
                <w:rtl/>
              </w:rPr>
              <w:t>ات</w:t>
            </w:r>
            <w:r w:rsidRPr="004602E9">
              <w:rPr>
                <w:rFonts w:asciiTheme="majorBidi" w:hAnsiTheme="majorBidi" w:cstheme="majorBidi"/>
                <w:b/>
                <w:bCs/>
                <w:position w:val="0"/>
                <w:sz w:val="24"/>
                <w:szCs w:val="24"/>
                <w:rtl/>
              </w:rPr>
              <w:t xml:space="preserve"> </w:t>
            </w:r>
            <w:r w:rsidRPr="004602E9">
              <w:rPr>
                <w:rFonts w:asciiTheme="majorBidi" w:hAnsiTheme="majorBidi" w:cstheme="majorBidi" w:hint="cs"/>
                <w:b/>
                <w:bCs/>
                <w:position w:val="0"/>
                <w:sz w:val="24"/>
                <w:szCs w:val="24"/>
                <w:rtl/>
              </w:rPr>
              <w:t>نصف الكورس</w:t>
            </w:r>
            <w:r w:rsidRPr="004602E9">
              <w:rPr>
                <w:rFonts w:asciiTheme="majorBidi" w:hAnsiTheme="majorBidi" w:cstheme="majorBidi"/>
                <w:b/>
                <w:bCs/>
                <w:position w:val="0"/>
                <w:sz w:val="24"/>
                <w:szCs w:val="24"/>
                <w:rtl/>
              </w:rPr>
              <w:t xml:space="preserve"> ، </w:t>
            </w:r>
            <w:r w:rsidRPr="004602E9">
              <w:rPr>
                <w:rFonts w:asciiTheme="majorBidi" w:hAnsiTheme="majorBidi" w:cstheme="majorBidi" w:hint="cs"/>
                <w:b/>
                <w:bCs/>
                <w:position w:val="0"/>
                <w:sz w:val="24"/>
                <w:szCs w:val="24"/>
                <w:rtl/>
              </w:rPr>
              <w:t>2</w:t>
            </w:r>
            <w:r w:rsidRPr="004602E9">
              <w:rPr>
                <w:rFonts w:asciiTheme="majorBidi" w:hAnsiTheme="majorBidi" w:cstheme="majorBidi"/>
                <w:b/>
                <w:bCs/>
                <w:position w:val="0"/>
                <w:sz w:val="24"/>
                <w:szCs w:val="24"/>
                <w:rtl/>
              </w:rPr>
              <w:t>0 % الواجبات والتحضير اليومي ، 60 % الامتحان النهائي.</w:t>
            </w:r>
          </w:p>
          <w:p w14:paraId="23193F4C" w14:textId="77777777" w:rsidR="00840455" w:rsidRPr="00B553EF" w:rsidRDefault="00840455" w:rsidP="00840455">
            <w:pPr>
              <w:suppressAutoHyphens w:val="0"/>
              <w:autoSpaceDE w:val="0"/>
              <w:autoSpaceDN w:val="0"/>
              <w:adjustRightInd w:val="0"/>
              <w:spacing w:line="240" w:lineRule="auto"/>
              <w:ind w:leftChars="0" w:left="0" w:firstLineChars="0" w:firstLine="0"/>
              <w:jc w:val="left"/>
              <w:textDirection w:val="lrTb"/>
              <w:textAlignment w:val="auto"/>
              <w:outlineLvl w:val="9"/>
              <w:rPr>
                <w:rFonts w:asciiTheme="majorBidi" w:eastAsia="Cambria" w:hAnsiTheme="majorBidi" w:cstheme="majorBidi"/>
                <w:color w:val="000000"/>
                <w:sz w:val="24"/>
                <w:szCs w:val="24"/>
              </w:rPr>
            </w:pPr>
          </w:p>
        </w:tc>
      </w:tr>
      <w:tr w:rsidR="00840455" w:rsidRPr="00B553EF" w14:paraId="1E65B3B6" w14:textId="77777777" w:rsidTr="005A74BB">
        <w:trPr>
          <w:gridAfter w:val="1"/>
          <w:wAfter w:w="348" w:type="dxa"/>
        </w:trPr>
        <w:tc>
          <w:tcPr>
            <w:tcW w:w="11188" w:type="dxa"/>
            <w:gridSpan w:val="6"/>
            <w:shd w:val="clear" w:color="auto" w:fill="DEEAF6"/>
          </w:tcPr>
          <w:p w14:paraId="3B78A52E" w14:textId="77777777" w:rsidR="00840455" w:rsidRPr="00B553EF" w:rsidRDefault="00840455" w:rsidP="00840455">
            <w:pPr>
              <w:numPr>
                <w:ilvl w:val="0"/>
                <w:numId w:val="3"/>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 xml:space="preserve">مصادر التعلم </w:t>
            </w:r>
            <w:proofErr w:type="gramStart"/>
            <w:r w:rsidRPr="00B553EF">
              <w:rPr>
                <w:rFonts w:asciiTheme="majorBidi" w:eastAsia="Simplified Arabic" w:hAnsiTheme="majorBidi" w:cstheme="majorBidi"/>
                <w:sz w:val="28"/>
                <w:szCs w:val="28"/>
                <w:rtl/>
              </w:rPr>
              <w:t>والتدريس</w:t>
            </w:r>
            <w:proofErr w:type="gramEnd"/>
          </w:p>
        </w:tc>
      </w:tr>
      <w:tr w:rsidR="00840455" w:rsidRPr="00B553EF" w14:paraId="3D6CB597" w14:textId="77777777" w:rsidTr="005A74BB">
        <w:tc>
          <w:tcPr>
            <w:tcW w:w="11536" w:type="dxa"/>
            <w:gridSpan w:val="7"/>
          </w:tcPr>
          <w:p w14:paraId="7C9F34E3" w14:textId="77777777" w:rsidR="00840455" w:rsidRDefault="00840455" w:rsidP="00840455">
            <w:pPr>
              <w:ind w:leftChars="0" w:left="0" w:right="-426" w:firstLineChars="0" w:firstLine="0"/>
              <w:jc w:val="both"/>
              <w:rPr>
                <w:rFonts w:asciiTheme="majorBidi" w:eastAsia="Simplified Arabic" w:hAnsiTheme="majorBidi" w:cstheme="majorBidi"/>
                <w:sz w:val="24"/>
                <w:szCs w:val="24"/>
                <w:rtl/>
              </w:rPr>
            </w:pPr>
          </w:p>
          <w:p w14:paraId="2E2EB37B" w14:textId="77777777" w:rsidR="00840455" w:rsidRDefault="007E7B5E" w:rsidP="00840455">
            <w:pPr>
              <w:ind w:leftChars="0" w:left="0" w:right="-426" w:firstLineChars="0" w:firstLine="0"/>
              <w:jc w:val="both"/>
              <w:rPr>
                <w:b/>
                <w:bCs/>
                <w:sz w:val="28"/>
                <w:szCs w:val="28"/>
                <w:rtl/>
              </w:rPr>
            </w:pPr>
            <w:r>
              <w:rPr>
                <w:rFonts w:hint="cs"/>
                <w:b/>
                <w:bCs/>
                <w:sz w:val="28"/>
                <w:szCs w:val="28"/>
                <w:rtl/>
              </w:rPr>
              <w:t xml:space="preserve">حقوق </w:t>
            </w:r>
            <w:proofErr w:type="spellStart"/>
            <w:r>
              <w:rPr>
                <w:rFonts w:hint="cs"/>
                <w:b/>
                <w:bCs/>
                <w:sz w:val="28"/>
                <w:szCs w:val="28"/>
                <w:rtl/>
              </w:rPr>
              <w:t>الانسان</w:t>
            </w:r>
            <w:proofErr w:type="spellEnd"/>
            <w:r>
              <w:rPr>
                <w:rFonts w:hint="cs"/>
                <w:b/>
                <w:bCs/>
                <w:sz w:val="28"/>
                <w:szCs w:val="28"/>
                <w:rtl/>
              </w:rPr>
              <w:t xml:space="preserve"> </w:t>
            </w:r>
            <w:r w:rsidR="000A5BB6">
              <w:rPr>
                <w:rFonts w:hint="cs"/>
                <w:b/>
                <w:bCs/>
                <w:sz w:val="28"/>
                <w:szCs w:val="28"/>
                <w:rtl/>
              </w:rPr>
              <w:t>/</w:t>
            </w:r>
            <w:proofErr w:type="spellStart"/>
            <w:r w:rsidR="000A5BB6">
              <w:rPr>
                <w:rFonts w:hint="cs"/>
                <w:b/>
                <w:bCs/>
                <w:sz w:val="28"/>
                <w:szCs w:val="28"/>
                <w:rtl/>
              </w:rPr>
              <w:t>أ.د.</w:t>
            </w:r>
            <w:proofErr w:type="gramStart"/>
            <w:r w:rsidR="000A5BB6">
              <w:rPr>
                <w:rFonts w:hint="cs"/>
                <w:b/>
                <w:bCs/>
                <w:sz w:val="28"/>
                <w:szCs w:val="28"/>
                <w:rtl/>
              </w:rPr>
              <w:t>حميد</w:t>
            </w:r>
            <w:proofErr w:type="spellEnd"/>
            <w:proofErr w:type="gramEnd"/>
            <w:r w:rsidR="000A5BB6">
              <w:rPr>
                <w:rFonts w:hint="cs"/>
                <w:b/>
                <w:bCs/>
                <w:sz w:val="28"/>
                <w:szCs w:val="28"/>
                <w:rtl/>
              </w:rPr>
              <w:t xml:space="preserve"> حنون خالد</w:t>
            </w:r>
          </w:p>
          <w:p w14:paraId="02BCF389" w14:textId="7D28EE75" w:rsidR="000A5BB6" w:rsidRPr="00DC5A20" w:rsidRDefault="000A5BB6" w:rsidP="00840455">
            <w:pPr>
              <w:ind w:leftChars="0" w:left="0" w:right="-426" w:firstLineChars="0" w:firstLine="0"/>
              <w:jc w:val="both"/>
              <w:rPr>
                <w:rFonts w:asciiTheme="majorBidi" w:eastAsia="Simplified Arabic" w:hAnsiTheme="majorBidi" w:cstheme="majorBidi"/>
                <w:b/>
                <w:bCs/>
                <w:sz w:val="24"/>
                <w:szCs w:val="24"/>
                <w:lang w:bidi="ar-EG"/>
              </w:rPr>
            </w:pPr>
          </w:p>
        </w:tc>
      </w:tr>
      <w:tr w:rsidR="00840455" w:rsidRPr="00B553EF" w14:paraId="7D42BE06" w14:textId="77777777" w:rsidTr="005A74BB">
        <w:tc>
          <w:tcPr>
            <w:tcW w:w="11536" w:type="dxa"/>
            <w:gridSpan w:val="7"/>
          </w:tcPr>
          <w:p w14:paraId="0E7F40A5" w14:textId="77777777" w:rsidR="00840455" w:rsidRDefault="00840455" w:rsidP="00840455">
            <w:pPr>
              <w:ind w:left="0" w:right="-426" w:hanging="2"/>
              <w:jc w:val="both"/>
              <w:rPr>
                <w:rFonts w:asciiTheme="majorBidi" w:eastAsia="Simplified Arabic" w:hAnsiTheme="majorBidi" w:cstheme="majorBidi"/>
                <w:sz w:val="24"/>
                <w:szCs w:val="24"/>
                <w:rtl/>
              </w:rPr>
            </w:pPr>
          </w:p>
          <w:p w14:paraId="18C2226B" w14:textId="77777777" w:rsidR="00840455" w:rsidRDefault="00840455" w:rsidP="00840455">
            <w:pPr>
              <w:ind w:leftChars="0" w:left="0" w:right="-426" w:firstLineChars="0" w:firstLine="0"/>
              <w:jc w:val="both"/>
              <w:rPr>
                <w:rFonts w:asciiTheme="majorBidi" w:eastAsia="Simplified Arabic" w:hAnsiTheme="majorBidi" w:cstheme="majorBidi"/>
                <w:sz w:val="24"/>
                <w:szCs w:val="24"/>
                <w:rtl/>
              </w:rPr>
            </w:pPr>
          </w:p>
          <w:p w14:paraId="6AAF2375" w14:textId="77A3733E" w:rsidR="00840455" w:rsidRPr="00B553EF" w:rsidRDefault="00840455" w:rsidP="00840455">
            <w:pPr>
              <w:ind w:left="1" w:right="-426" w:hanging="3"/>
              <w:jc w:val="both"/>
              <w:rPr>
                <w:rFonts w:asciiTheme="majorBidi" w:eastAsia="Simplified Arabic" w:hAnsiTheme="majorBidi" w:cstheme="majorBidi"/>
                <w:sz w:val="24"/>
                <w:szCs w:val="24"/>
              </w:rPr>
            </w:pPr>
            <w:r w:rsidRPr="007B0CBE">
              <w:rPr>
                <w:rFonts w:ascii="Cambria" w:hAnsi="Cambria"/>
                <w:b/>
                <w:bCs/>
                <w:color w:val="000000"/>
                <w:sz w:val="28"/>
                <w:szCs w:val="28"/>
                <w:rtl/>
              </w:rPr>
              <w:t xml:space="preserve">الكتب والمراجع التي يوصى بها                 ( المجلات </w:t>
            </w:r>
            <w:proofErr w:type="gramStart"/>
            <w:r w:rsidRPr="007B0CBE">
              <w:rPr>
                <w:rFonts w:ascii="Cambria" w:hAnsi="Cambria"/>
                <w:b/>
                <w:bCs/>
                <w:color w:val="000000"/>
                <w:sz w:val="28"/>
                <w:szCs w:val="28"/>
                <w:rtl/>
              </w:rPr>
              <w:t xml:space="preserve">العلمية </w:t>
            </w:r>
            <w:r>
              <w:rPr>
                <w:rFonts w:ascii="Cambria" w:hAnsi="Cambria" w:hint="cs"/>
                <w:b/>
                <w:bCs/>
                <w:color w:val="000000"/>
                <w:sz w:val="28"/>
                <w:szCs w:val="28"/>
                <w:rtl/>
              </w:rPr>
              <w:t>،</w:t>
            </w:r>
            <w:proofErr w:type="gramEnd"/>
            <w:r w:rsidRPr="007B0CBE">
              <w:rPr>
                <w:rFonts w:ascii="Cambria" w:hAnsi="Cambria"/>
                <w:b/>
                <w:bCs/>
                <w:color w:val="000000"/>
                <w:sz w:val="28"/>
                <w:szCs w:val="28"/>
                <w:rtl/>
              </w:rPr>
              <w:t xml:space="preserve"> التقارير....  )</w:t>
            </w:r>
          </w:p>
        </w:tc>
      </w:tr>
      <w:tr w:rsidR="00840455" w:rsidRPr="00B553EF" w14:paraId="77EA592E" w14:textId="77777777" w:rsidTr="005A74BB">
        <w:tc>
          <w:tcPr>
            <w:tcW w:w="11536" w:type="dxa"/>
            <w:gridSpan w:val="7"/>
          </w:tcPr>
          <w:p w14:paraId="0480E1F9" w14:textId="77777777" w:rsidR="00840455" w:rsidRPr="004602E9" w:rsidRDefault="00840455" w:rsidP="00840455">
            <w:pPr>
              <w:ind w:left="0" w:hanging="2"/>
              <w:jc w:val="both"/>
              <w:rPr>
                <w:rFonts w:asciiTheme="majorBidi" w:eastAsia="Simplified Arabic" w:hAnsiTheme="majorBidi" w:cstheme="majorBidi"/>
                <w:b/>
                <w:bCs/>
                <w:sz w:val="24"/>
                <w:szCs w:val="24"/>
                <w:rtl/>
              </w:rPr>
            </w:pPr>
            <w:r w:rsidRPr="004602E9">
              <w:rPr>
                <w:rFonts w:asciiTheme="majorBidi" w:eastAsia="Simplified Arabic" w:hAnsiTheme="majorBidi" w:cstheme="majorBidi"/>
                <w:b/>
                <w:bCs/>
                <w:sz w:val="24"/>
                <w:szCs w:val="24"/>
                <w:rtl/>
              </w:rPr>
              <w:t xml:space="preserve">الكتب والمراجع الساندة التي يوصى بها (المجلات العلمية، </w:t>
            </w:r>
            <w:proofErr w:type="gramStart"/>
            <w:r w:rsidRPr="004602E9">
              <w:rPr>
                <w:rFonts w:asciiTheme="majorBidi" w:eastAsia="Simplified Arabic" w:hAnsiTheme="majorBidi" w:cstheme="majorBidi"/>
                <w:b/>
                <w:bCs/>
                <w:sz w:val="24"/>
                <w:szCs w:val="24"/>
                <w:rtl/>
              </w:rPr>
              <w:t>التقارير .</w:t>
            </w:r>
            <w:proofErr w:type="gramEnd"/>
            <w:r w:rsidRPr="004602E9">
              <w:rPr>
                <w:rFonts w:asciiTheme="majorBidi" w:eastAsia="Simplified Arabic" w:hAnsiTheme="majorBidi" w:cstheme="majorBidi"/>
                <w:b/>
                <w:bCs/>
                <w:sz w:val="24"/>
                <w:szCs w:val="24"/>
                <w:rtl/>
              </w:rPr>
              <w:t>.)</w:t>
            </w:r>
          </w:p>
        </w:tc>
      </w:tr>
      <w:tr w:rsidR="00840455" w:rsidRPr="00B553EF" w14:paraId="7871315D" w14:textId="77777777" w:rsidTr="005A74BB">
        <w:tc>
          <w:tcPr>
            <w:tcW w:w="11536" w:type="dxa"/>
            <w:gridSpan w:val="7"/>
          </w:tcPr>
          <w:p w14:paraId="746C43A7" w14:textId="54890C54" w:rsidR="00840455" w:rsidRPr="004602E9" w:rsidRDefault="00840455" w:rsidP="00840455">
            <w:pPr>
              <w:ind w:left="0" w:right="-426" w:hanging="2"/>
              <w:jc w:val="both"/>
              <w:rPr>
                <w:rFonts w:asciiTheme="majorBidi" w:eastAsia="Simplified Arabic" w:hAnsiTheme="majorBidi" w:cstheme="majorBidi"/>
                <w:b/>
                <w:bCs/>
                <w:sz w:val="24"/>
                <w:szCs w:val="24"/>
              </w:rPr>
            </w:pPr>
            <w:proofErr w:type="gramStart"/>
            <w:r w:rsidRPr="004602E9">
              <w:rPr>
                <w:rFonts w:asciiTheme="majorBidi" w:eastAsia="Simplified Arabic" w:hAnsiTheme="majorBidi" w:cstheme="majorBidi"/>
                <w:b/>
                <w:bCs/>
                <w:sz w:val="24"/>
                <w:szCs w:val="24"/>
                <w:rtl/>
              </w:rPr>
              <w:t>المراجع</w:t>
            </w:r>
            <w:proofErr w:type="gramEnd"/>
            <w:r w:rsidRPr="004602E9">
              <w:rPr>
                <w:rFonts w:asciiTheme="majorBidi" w:eastAsia="Simplified Arabic" w:hAnsiTheme="majorBidi" w:cstheme="majorBidi"/>
                <w:b/>
                <w:bCs/>
                <w:sz w:val="24"/>
                <w:szCs w:val="24"/>
                <w:rtl/>
              </w:rPr>
              <w:t xml:space="preserve"> الالكترونية، مواقع الانترنيت</w:t>
            </w:r>
            <w:r w:rsidRPr="004602E9">
              <w:rPr>
                <w:rFonts w:asciiTheme="majorBidi" w:eastAsia="Simplified Arabic" w:hAnsiTheme="majorBidi" w:cstheme="majorBidi" w:hint="cs"/>
                <w:b/>
                <w:bCs/>
                <w:sz w:val="24"/>
                <w:szCs w:val="24"/>
                <w:rtl/>
              </w:rPr>
              <w:t xml:space="preserve"> المتخصصة</w:t>
            </w:r>
          </w:p>
        </w:tc>
      </w:tr>
    </w:tbl>
    <w:p w14:paraId="297FB4BF" w14:textId="7E10D491" w:rsidR="003D4972" w:rsidRDefault="003D4972">
      <w:pPr>
        <w:shd w:val="clear" w:color="auto" w:fill="FFFFFF"/>
        <w:spacing w:before="240" w:after="200"/>
        <w:ind w:left="1" w:right="-426" w:hanging="3"/>
        <w:jc w:val="both"/>
        <w:rPr>
          <w:rFonts w:asciiTheme="majorBidi" w:eastAsia="Arial" w:hAnsiTheme="majorBidi" w:cstheme="majorBidi"/>
          <w:sz w:val="28"/>
          <w:szCs w:val="28"/>
          <w:rtl/>
        </w:rPr>
      </w:pPr>
    </w:p>
    <w:p w14:paraId="66B7B31D" w14:textId="1D68EF2D" w:rsidR="003D4972" w:rsidRPr="00B553EF" w:rsidRDefault="003D4972" w:rsidP="00840455">
      <w:pPr>
        <w:shd w:val="clear" w:color="auto" w:fill="FFFFFF"/>
        <w:spacing w:after="200"/>
        <w:ind w:leftChars="-426" w:left="-107" w:hangingChars="266" w:hanging="745"/>
        <w:jc w:val="center"/>
        <w:rPr>
          <w:rFonts w:asciiTheme="majorBidi" w:hAnsiTheme="majorBidi" w:cstheme="majorBidi"/>
          <w:sz w:val="32"/>
          <w:szCs w:val="32"/>
        </w:rPr>
      </w:pPr>
      <w:r>
        <w:rPr>
          <w:rFonts w:asciiTheme="majorBidi" w:eastAsia="Arial" w:hAnsiTheme="majorBidi" w:cstheme="majorBidi"/>
          <w:sz w:val="28"/>
          <w:szCs w:val="28"/>
          <w:rtl/>
        </w:rPr>
        <w:br w:type="column"/>
      </w:r>
      <w:r w:rsidR="00840455">
        <w:rPr>
          <w:rFonts w:asciiTheme="majorBidi" w:hAnsiTheme="majorBidi" w:cstheme="majorBidi" w:hint="cs"/>
          <w:b/>
          <w:sz w:val="32"/>
          <w:szCs w:val="32"/>
          <w:rtl/>
        </w:rPr>
        <w:lastRenderedPageBreak/>
        <w:t xml:space="preserve">وصف المقرر لمادة حقوق الانسان المرحلة الاولى </w:t>
      </w:r>
      <w:r w:rsidR="00840455">
        <w:rPr>
          <w:rFonts w:asciiTheme="majorBidi" w:hAnsiTheme="majorBidi" w:cstheme="majorBidi"/>
          <w:b/>
          <w:sz w:val="32"/>
          <w:szCs w:val="32"/>
          <w:rtl/>
        </w:rPr>
        <w:t>–</w:t>
      </w:r>
      <w:r w:rsidR="00840455">
        <w:rPr>
          <w:rFonts w:asciiTheme="majorBidi" w:hAnsiTheme="majorBidi" w:cstheme="majorBidi" w:hint="cs"/>
          <w:b/>
          <w:sz w:val="32"/>
          <w:szCs w:val="32"/>
          <w:rtl/>
        </w:rPr>
        <w:t>الكورس الثاني</w:t>
      </w:r>
    </w:p>
    <w:tbl>
      <w:tblPr>
        <w:bidiVisual/>
        <w:tblW w:w="11527"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9552"/>
      </w:tblGrid>
      <w:tr w:rsidR="003D4972" w:rsidRPr="00B553EF" w14:paraId="51BB5771" w14:textId="77777777" w:rsidTr="005A74BB">
        <w:tc>
          <w:tcPr>
            <w:tcW w:w="11527" w:type="dxa"/>
            <w:gridSpan w:val="2"/>
            <w:shd w:val="clear" w:color="auto" w:fill="DEEAF6"/>
          </w:tcPr>
          <w:p w14:paraId="305F43DE" w14:textId="77777777" w:rsidR="003D4972" w:rsidRPr="00B553EF" w:rsidRDefault="003D4972" w:rsidP="003D4972">
            <w:pPr>
              <w:numPr>
                <w:ilvl w:val="0"/>
                <w:numId w:val="10"/>
              </w:numPr>
              <w:ind w:leftChars="0" w:right="-426" w:firstLineChars="0"/>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 xml:space="preserve">اسم </w:t>
            </w:r>
            <w:proofErr w:type="gramStart"/>
            <w:r w:rsidRPr="00B553EF">
              <w:rPr>
                <w:rFonts w:asciiTheme="majorBidi" w:eastAsia="Simplified Arabic" w:hAnsiTheme="majorBidi" w:cstheme="majorBidi"/>
                <w:sz w:val="28"/>
                <w:szCs w:val="28"/>
                <w:rtl/>
              </w:rPr>
              <w:t>المقرر</w:t>
            </w:r>
            <w:proofErr w:type="gramEnd"/>
          </w:p>
        </w:tc>
      </w:tr>
      <w:tr w:rsidR="003D4972" w:rsidRPr="00B553EF" w14:paraId="44B836DD" w14:textId="77777777" w:rsidTr="005A74BB">
        <w:tc>
          <w:tcPr>
            <w:tcW w:w="11527" w:type="dxa"/>
            <w:gridSpan w:val="2"/>
          </w:tcPr>
          <w:p w14:paraId="1B1661F2" w14:textId="7F085515" w:rsidR="003D4972" w:rsidRPr="00B553EF" w:rsidRDefault="00840455" w:rsidP="00745261">
            <w:pPr>
              <w:ind w:left="1" w:right="-426" w:hanging="3"/>
              <w:jc w:val="both"/>
              <w:rPr>
                <w:rFonts w:asciiTheme="majorBidi" w:eastAsia="Simplified Arabic" w:hAnsiTheme="majorBidi" w:cstheme="majorBidi"/>
                <w:sz w:val="28"/>
                <w:szCs w:val="28"/>
              </w:rPr>
            </w:pPr>
            <w:r>
              <w:rPr>
                <w:rFonts w:asciiTheme="majorBidi" w:hAnsiTheme="majorBidi" w:cstheme="majorBidi" w:hint="cs"/>
                <w:b/>
                <w:sz w:val="32"/>
                <w:szCs w:val="32"/>
                <w:rtl/>
              </w:rPr>
              <w:t xml:space="preserve"> مادة حقوق الانسان</w:t>
            </w:r>
          </w:p>
        </w:tc>
      </w:tr>
      <w:tr w:rsidR="003D4972" w:rsidRPr="00B553EF" w14:paraId="0AD329C9" w14:textId="77777777" w:rsidTr="005A74BB">
        <w:tc>
          <w:tcPr>
            <w:tcW w:w="11527" w:type="dxa"/>
            <w:gridSpan w:val="2"/>
            <w:shd w:val="clear" w:color="auto" w:fill="DEEAF6"/>
          </w:tcPr>
          <w:p w14:paraId="6A1D8DBB" w14:textId="77777777" w:rsidR="003D4972" w:rsidRPr="00B553EF" w:rsidRDefault="003D4972" w:rsidP="003D4972">
            <w:pPr>
              <w:numPr>
                <w:ilvl w:val="0"/>
                <w:numId w:val="10"/>
              </w:num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رمز المقرر</w:t>
            </w:r>
          </w:p>
        </w:tc>
      </w:tr>
      <w:tr w:rsidR="003D4972" w:rsidRPr="00B553EF" w14:paraId="51071384" w14:textId="77777777" w:rsidTr="005A74BB">
        <w:tc>
          <w:tcPr>
            <w:tcW w:w="11527" w:type="dxa"/>
            <w:gridSpan w:val="2"/>
          </w:tcPr>
          <w:p w14:paraId="61F6B83E" w14:textId="43BC304E" w:rsidR="003D4972" w:rsidRPr="00B553EF" w:rsidRDefault="00840455" w:rsidP="00745261">
            <w:pPr>
              <w:ind w:left="1" w:right="-426" w:hanging="3"/>
              <w:jc w:val="both"/>
              <w:rPr>
                <w:rFonts w:asciiTheme="majorBidi" w:eastAsia="Simplified Arabic" w:hAnsiTheme="majorBidi" w:cstheme="majorBidi"/>
                <w:sz w:val="28"/>
                <w:szCs w:val="28"/>
              </w:rPr>
            </w:pPr>
            <w:r>
              <w:rPr>
                <w:rFonts w:asciiTheme="majorBidi" w:eastAsia="Simplified Arabic" w:hAnsiTheme="majorBidi" w:cstheme="majorBidi" w:hint="cs"/>
                <w:sz w:val="28"/>
                <w:szCs w:val="28"/>
                <w:rtl/>
              </w:rPr>
              <w:t>المرحلة الاولى</w:t>
            </w:r>
          </w:p>
        </w:tc>
      </w:tr>
      <w:tr w:rsidR="003D4972" w:rsidRPr="00B553EF" w14:paraId="52022B1C" w14:textId="77777777" w:rsidTr="005A74BB">
        <w:tc>
          <w:tcPr>
            <w:tcW w:w="11527" w:type="dxa"/>
            <w:gridSpan w:val="2"/>
            <w:shd w:val="clear" w:color="auto" w:fill="DEEAF6"/>
          </w:tcPr>
          <w:p w14:paraId="17848580" w14:textId="77777777" w:rsidR="003D4972" w:rsidRPr="00B553EF" w:rsidRDefault="003D4972" w:rsidP="003D4972">
            <w:pPr>
              <w:numPr>
                <w:ilvl w:val="0"/>
                <w:numId w:val="10"/>
              </w:numPr>
              <w:ind w:left="1" w:right="-426" w:hanging="3"/>
              <w:jc w:val="both"/>
              <w:rPr>
                <w:rFonts w:asciiTheme="majorBidi" w:eastAsia="Simplified Arabic" w:hAnsiTheme="majorBidi" w:cstheme="majorBidi"/>
                <w:sz w:val="28"/>
                <w:szCs w:val="28"/>
              </w:rPr>
            </w:pPr>
            <w:proofErr w:type="gramStart"/>
            <w:r w:rsidRPr="00B553EF">
              <w:rPr>
                <w:rFonts w:asciiTheme="majorBidi" w:eastAsia="Simplified Arabic" w:hAnsiTheme="majorBidi" w:cstheme="majorBidi"/>
                <w:sz w:val="28"/>
                <w:szCs w:val="28"/>
                <w:rtl/>
              </w:rPr>
              <w:t>الفصل</w:t>
            </w:r>
            <w:proofErr w:type="gramEnd"/>
            <w:r w:rsidRPr="00B553EF">
              <w:rPr>
                <w:rFonts w:asciiTheme="majorBidi" w:eastAsia="Simplified Arabic" w:hAnsiTheme="majorBidi" w:cstheme="majorBidi"/>
                <w:sz w:val="28"/>
                <w:szCs w:val="28"/>
                <w:rtl/>
              </w:rPr>
              <w:t xml:space="preserve"> / السنة</w:t>
            </w:r>
          </w:p>
        </w:tc>
      </w:tr>
      <w:tr w:rsidR="003D4972" w:rsidRPr="00B553EF" w14:paraId="08D5B6A6" w14:textId="77777777" w:rsidTr="005A74BB">
        <w:tc>
          <w:tcPr>
            <w:tcW w:w="11527" w:type="dxa"/>
            <w:gridSpan w:val="2"/>
          </w:tcPr>
          <w:p w14:paraId="383CA012" w14:textId="77777777" w:rsidR="003D4972" w:rsidRPr="00B553EF" w:rsidRDefault="003D4972" w:rsidP="00745261">
            <w:p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الفصل الثاني للسنة الدراسية</w:t>
            </w:r>
            <w:r>
              <w:rPr>
                <w:rFonts w:asciiTheme="majorBidi" w:eastAsia="Simplified Arabic" w:hAnsiTheme="majorBidi" w:cstheme="majorBidi" w:hint="cs"/>
                <w:sz w:val="28"/>
                <w:szCs w:val="28"/>
                <w:rtl/>
              </w:rPr>
              <w:t xml:space="preserve"> </w:t>
            </w:r>
            <w:r w:rsidRPr="00B553EF">
              <w:rPr>
                <w:rFonts w:asciiTheme="majorBidi" w:eastAsia="Simplified Arabic" w:hAnsiTheme="majorBidi" w:cstheme="majorBidi"/>
                <w:sz w:val="28"/>
                <w:szCs w:val="28"/>
                <w:rtl/>
              </w:rPr>
              <w:t xml:space="preserve"> 2023-</w:t>
            </w:r>
            <w:r>
              <w:rPr>
                <w:rFonts w:asciiTheme="majorBidi" w:eastAsia="Simplified Arabic" w:hAnsiTheme="majorBidi" w:cstheme="majorBidi" w:hint="cs"/>
                <w:sz w:val="28"/>
                <w:szCs w:val="28"/>
                <w:rtl/>
              </w:rPr>
              <w:t xml:space="preserve"> </w:t>
            </w:r>
            <w:r w:rsidRPr="00B553EF">
              <w:rPr>
                <w:rFonts w:asciiTheme="majorBidi" w:eastAsia="Simplified Arabic" w:hAnsiTheme="majorBidi" w:cstheme="majorBidi"/>
                <w:sz w:val="28"/>
                <w:szCs w:val="28"/>
                <w:rtl/>
              </w:rPr>
              <w:t>2024</w:t>
            </w:r>
          </w:p>
        </w:tc>
      </w:tr>
      <w:tr w:rsidR="003D4972" w:rsidRPr="00B553EF" w14:paraId="0AEA2D0F" w14:textId="77777777" w:rsidTr="005A74BB">
        <w:tc>
          <w:tcPr>
            <w:tcW w:w="11527" w:type="dxa"/>
            <w:gridSpan w:val="2"/>
            <w:shd w:val="clear" w:color="auto" w:fill="DEEAF6"/>
          </w:tcPr>
          <w:p w14:paraId="09CCA532" w14:textId="77777777" w:rsidR="003D4972" w:rsidRPr="00B553EF" w:rsidRDefault="003D4972" w:rsidP="003D4972">
            <w:pPr>
              <w:numPr>
                <w:ilvl w:val="0"/>
                <w:numId w:val="10"/>
              </w:num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تاريخ اعداد هذا الوصف</w:t>
            </w:r>
          </w:p>
        </w:tc>
      </w:tr>
      <w:tr w:rsidR="003D4972" w:rsidRPr="00B553EF" w14:paraId="2FD45271" w14:textId="77777777" w:rsidTr="005A74BB">
        <w:tc>
          <w:tcPr>
            <w:tcW w:w="11527" w:type="dxa"/>
            <w:gridSpan w:val="2"/>
          </w:tcPr>
          <w:p w14:paraId="54CF4D46" w14:textId="77777777" w:rsidR="003D4972" w:rsidRPr="00B553EF" w:rsidRDefault="003D4972" w:rsidP="00745261">
            <w:p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4/4/2024</w:t>
            </w:r>
          </w:p>
        </w:tc>
      </w:tr>
      <w:tr w:rsidR="003D4972" w:rsidRPr="00B553EF" w14:paraId="5D3F82E1" w14:textId="77777777" w:rsidTr="005A74BB">
        <w:tc>
          <w:tcPr>
            <w:tcW w:w="11527" w:type="dxa"/>
            <w:gridSpan w:val="2"/>
            <w:shd w:val="clear" w:color="auto" w:fill="DEEAF6"/>
          </w:tcPr>
          <w:p w14:paraId="7F6B94FC" w14:textId="77777777" w:rsidR="003D4972" w:rsidRPr="00B553EF" w:rsidRDefault="003D4972" w:rsidP="003D4972">
            <w:pPr>
              <w:numPr>
                <w:ilvl w:val="0"/>
                <w:numId w:val="10"/>
              </w:numPr>
              <w:ind w:left="1" w:hanging="3"/>
              <w:jc w:val="left"/>
              <w:rPr>
                <w:rFonts w:asciiTheme="majorBidi" w:hAnsiTheme="majorBidi" w:cstheme="majorBidi"/>
                <w:sz w:val="28"/>
                <w:szCs w:val="28"/>
              </w:rPr>
            </w:pPr>
            <w:r w:rsidRPr="00B553EF">
              <w:rPr>
                <w:rFonts w:asciiTheme="majorBidi" w:hAnsiTheme="majorBidi" w:cstheme="majorBidi"/>
                <w:sz w:val="28"/>
                <w:szCs w:val="28"/>
                <w:rtl/>
              </w:rPr>
              <w:t>اشكال الحضور المتاحة</w:t>
            </w:r>
          </w:p>
        </w:tc>
      </w:tr>
      <w:tr w:rsidR="003D4972" w:rsidRPr="00B553EF" w14:paraId="7C53BF78" w14:textId="77777777" w:rsidTr="005A74BB">
        <w:tc>
          <w:tcPr>
            <w:tcW w:w="11527" w:type="dxa"/>
            <w:gridSpan w:val="2"/>
          </w:tcPr>
          <w:p w14:paraId="688CCAFA" w14:textId="0768EDFA" w:rsidR="003D4972" w:rsidRPr="00B553EF" w:rsidRDefault="003D4972" w:rsidP="00840455">
            <w:pPr>
              <w:shd w:val="clear" w:color="auto" w:fill="FFFFFF"/>
              <w:ind w:left="1" w:right="-426" w:hanging="3"/>
              <w:jc w:val="both"/>
              <w:rPr>
                <w:rFonts w:asciiTheme="majorBidi" w:eastAsia="Cambria" w:hAnsiTheme="majorBidi" w:cstheme="majorBidi"/>
                <w:color w:val="000000"/>
                <w:sz w:val="28"/>
                <w:szCs w:val="28"/>
              </w:rPr>
            </w:pPr>
            <w:r w:rsidRPr="00B553EF">
              <w:rPr>
                <w:rFonts w:asciiTheme="majorBidi" w:eastAsia="Cambria" w:hAnsiTheme="majorBidi" w:cstheme="majorBidi"/>
                <w:color w:val="000000"/>
                <w:sz w:val="28"/>
                <w:szCs w:val="28"/>
                <w:rtl/>
              </w:rPr>
              <w:t>حضوري اسبوعي (</w:t>
            </w:r>
            <w:r w:rsidR="00840455">
              <w:rPr>
                <w:rFonts w:asciiTheme="majorBidi" w:eastAsia="Cambria" w:hAnsiTheme="majorBidi" w:cstheme="majorBidi" w:hint="cs"/>
                <w:color w:val="000000"/>
                <w:sz w:val="28"/>
                <w:szCs w:val="28"/>
                <w:rtl/>
              </w:rPr>
              <w:t>6</w:t>
            </w:r>
            <w:r w:rsidRPr="00B553EF">
              <w:rPr>
                <w:rFonts w:asciiTheme="majorBidi" w:eastAsia="Cambria" w:hAnsiTheme="majorBidi" w:cstheme="majorBidi"/>
                <w:color w:val="000000"/>
                <w:sz w:val="28"/>
                <w:szCs w:val="28"/>
                <w:rtl/>
              </w:rPr>
              <w:t>) ساعة</w:t>
            </w:r>
          </w:p>
        </w:tc>
      </w:tr>
      <w:tr w:rsidR="003D4972" w:rsidRPr="00B553EF" w14:paraId="009253F3" w14:textId="77777777" w:rsidTr="005A74BB">
        <w:tc>
          <w:tcPr>
            <w:tcW w:w="11527" w:type="dxa"/>
            <w:gridSpan w:val="2"/>
            <w:shd w:val="clear" w:color="auto" w:fill="DEEAF6"/>
          </w:tcPr>
          <w:p w14:paraId="33E558F4" w14:textId="77777777" w:rsidR="003D4972" w:rsidRPr="00B553EF" w:rsidRDefault="003D4972" w:rsidP="003D4972">
            <w:pPr>
              <w:numPr>
                <w:ilvl w:val="0"/>
                <w:numId w:val="10"/>
              </w:numPr>
              <w:ind w:left="1" w:hanging="3"/>
              <w:jc w:val="left"/>
              <w:rPr>
                <w:rFonts w:asciiTheme="majorBidi" w:hAnsiTheme="majorBidi" w:cstheme="majorBidi"/>
                <w:sz w:val="28"/>
                <w:szCs w:val="28"/>
              </w:rPr>
            </w:pPr>
            <w:r w:rsidRPr="00B553EF">
              <w:rPr>
                <w:rFonts w:asciiTheme="majorBidi" w:hAnsiTheme="majorBidi" w:cstheme="majorBidi"/>
                <w:sz w:val="28"/>
                <w:szCs w:val="28"/>
                <w:rtl/>
              </w:rPr>
              <w:t xml:space="preserve">عدد الساعات الدراسية (الكلي) / </w:t>
            </w:r>
            <w:proofErr w:type="gramStart"/>
            <w:r w:rsidRPr="00B553EF">
              <w:rPr>
                <w:rFonts w:asciiTheme="majorBidi" w:hAnsiTheme="majorBidi" w:cstheme="majorBidi"/>
                <w:sz w:val="28"/>
                <w:szCs w:val="28"/>
                <w:rtl/>
              </w:rPr>
              <w:t>عدد</w:t>
            </w:r>
            <w:proofErr w:type="gramEnd"/>
            <w:r w:rsidRPr="00B553EF">
              <w:rPr>
                <w:rFonts w:asciiTheme="majorBidi" w:hAnsiTheme="majorBidi" w:cstheme="majorBidi"/>
                <w:sz w:val="28"/>
                <w:szCs w:val="28"/>
                <w:rtl/>
              </w:rPr>
              <w:t xml:space="preserve"> الوحدات (الكلي)</w:t>
            </w:r>
          </w:p>
        </w:tc>
      </w:tr>
      <w:tr w:rsidR="003D4972" w:rsidRPr="00B553EF" w14:paraId="2AE16FAA" w14:textId="77777777" w:rsidTr="005A74BB">
        <w:tc>
          <w:tcPr>
            <w:tcW w:w="11527" w:type="dxa"/>
            <w:gridSpan w:val="2"/>
          </w:tcPr>
          <w:p w14:paraId="08AB3373" w14:textId="0BD9D5E9" w:rsidR="003D4972" w:rsidRPr="00B553EF" w:rsidRDefault="003D4972" w:rsidP="00840455">
            <w:pPr>
              <w:shd w:val="clear" w:color="auto" w:fill="FFFFFF"/>
              <w:ind w:left="1" w:right="-426" w:hanging="3"/>
              <w:jc w:val="both"/>
              <w:rPr>
                <w:rFonts w:asciiTheme="majorBidi" w:eastAsia="Cambria" w:hAnsiTheme="majorBidi" w:cstheme="majorBidi"/>
                <w:color w:val="000000"/>
                <w:sz w:val="28"/>
                <w:szCs w:val="28"/>
              </w:rPr>
            </w:pPr>
            <w:r>
              <w:rPr>
                <w:rFonts w:asciiTheme="majorBidi" w:eastAsia="Cambria" w:hAnsiTheme="majorBidi" w:cstheme="majorBidi" w:hint="cs"/>
                <w:color w:val="000000"/>
                <w:sz w:val="28"/>
                <w:szCs w:val="28"/>
                <w:rtl/>
              </w:rPr>
              <w:t>15</w:t>
            </w:r>
            <w:r w:rsidRPr="00B553EF">
              <w:rPr>
                <w:rFonts w:asciiTheme="majorBidi" w:eastAsia="Cambria" w:hAnsiTheme="majorBidi" w:cstheme="majorBidi"/>
                <w:color w:val="000000"/>
                <w:sz w:val="28"/>
                <w:szCs w:val="28"/>
                <w:rtl/>
              </w:rPr>
              <w:t xml:space="preserve">/ </w:t>
            </w:r>
            <w:r w:rsidR="00840455">
              <w:rPr>
                <w:rFonts w:asciiTheme="majorBidi" w:eastAsia="Cambria" w:hAnsiTheme="majorBidi" w:cstheme="majorBidi" w:hint="cs"/>
                <w:color w:val="000000"/>
                <w:sz w:val="28"/>
                <w:szCs w:val="28"/>
                <w:rtl/>
              </w:rPr>
              <w:t>6</w:t>
            </w:r>
            <w:r>
              <w:rPr>
                <w:rFonts w:asciiTheme="majorBidi" w:eastAsia="Cambria" w:hAnsiTheme="majorBidi" w:cstheme="majorBidi" w:hint="cs"/>
                <w:color w:val="000000"/>
                <w:sz w:val="28"/>
                <w:szCs w:val="28"/>
                <w:rtl/>
              </w:rPr>
              <w:t xml:space="preserve">وحدة اسبوعياً في 15 أسبوع </w:t>
            </w:r>
          </w:p>
        </w:tc>
      </w:tr>
      <w:tr w:rsidR="003D4972" w:rsidRPr="00B553EF" w14:paraId="0E2C38AF" w14:textId="77777777" w:rsidTr="005A74BB">
        <w:tc>
          <w:tcPr>
            <w:tcW w:w="11527" w:type="dxa"/>
            <w:gridSpan w:val="2"/>
            <w:shd w:val="clear" w:color="auto" w:fill="DEEAF6"/>
          </w:tcPr>
          <w:p w14:paraId="2585842B" w14:textId="77777777" w:rsidR="003D4972" w:rsidRPr="00B553EF" w:rsidRDefault="003D4972" w:rsidP="003D4972">
            <w:pPr>
              <w:numPr>
                <w:ilvl w:val="0"/>
                <w:numId w:val="10"/>
              </w:numPr>
              <w:ind w:left="1" w:hanging="3"/>
              <w:jc w:val="left"/>
              <w:rPr>
                <w:rFonts w:asciiTheme="majorBidi" w:eastAsia="Arial" w:hAnsiTheme="majorBidi" w:cstheme="majorBidi"/>
                <w:sz w:val="28"/>
                <w:szCs w:val="28"/>
              </w:rPr>
            </w:pPr>
            <w:r w:rsidRPr="00B553EF">
              <w:rPr>
                <w:rFonts w:asciiTheme="majorBidi" w:eastAsia="Arial" w:hAnsiTheme="majorBidi" w:cstheme="majorBidi"/>
                <w:sz w:val="28"/>
                <w:szCs w:val="28"/>
                <w:rtl/>
              </w:rPr>
              <w:t>اسم مسؤول المقرر الدراسي</w:t>
            </w:r>
          </w:p>
        </w:tc>
      </w:tr>
      <w:tr w:rsidR="003D4972" w:rsidRPr="00B553EF" w14:paraId="4C920F6B" w14:textId="77777777" w:rsidTr="005A74BB">
        <w:tc>
          <w:tcPr>
            <w:tcW w:w="11527" w:type="dxa"/>
            <w:gridSpan w:val="2"/>
          </w:tcPr>
          <w:p w14:paraId="51873F3E" w14:textId="1AB2DCD9" w:rsidR="003D4972" w:rsidRPr="004602E9" w:rsidRDefault="003D4972" w:rsidP="00840455">
            <w:pPr>
              <w:shd w:val="clear" w:color="auto" w:fill="FFFFFF"/>
              <w:ind w:left="1" w:right="-426" w:hanging="3"/>
              <w:jc w:val="both"/>
              <w:rPr>
                <w:rFonts w:asciiTheme="majorBidi" w:eastAsia="Cambria" w:hAnsiTheme="majorBidi" w:cstheme="majorBidi"/>
                <w:color w:val="000000"/>
                <w:sz w:val="28"/>
                <w:szCs w:val="28"/>
                <w:rtl/>
                <w:lang w:bidi="ar-IQ"/>
              </w:rPr>
            </w:pPr>
            <w:r>
              <w:rPr>
                <w:rFonts w:asciiTheme="majorBidi" w:eastAsia="Cambria" w:hAnsiTheme="majorBidi" w:cstheme="majorBidi" w:hint="cs"/>
                <w:color w:val="000000"/>
                <w:sz w:val="28"/>
                <w:szCs w:val="28"/>
                <w:rtl/>
              </w:rPr>
              <w:t xml:space="preserve">د. </w:t>
            </w:r>
            <w:r w:rsidR="00840455">
              <w:rPr>
                <w:rFonts w:asciiTheme="majorBidi" w:eastAsia="Cambria" w:hAnsiTheme="majorBidi" w:cstheme="majorBidi" w:hint="cs"/>
                <w:color w:val="000000"/>
                <w:sz w:val="28"/>
                <w:szCs w:val="28"/>
                <w:rtl/>
              </w:rPr>
              <w:t>زيد لقمان م .م. حسين عكلة</w:t>
            </w:r>
            <w:r>
              <w:rPr>
                <w:rFonts w:asciiTheme="majorBidi" w:eastAsia="Cambria" w:hAnsiTheme="majorBidi" w:cstheme="majorBidi" w:hint="cs"/>
                <w:color w:val="000000"/>
                <w:sz w:val="28"/>
                <w:szCs w:val="28"/>
                <w:rtl/>
              </w:rPr>
              <w:t xml:space="preserve">           </w:t>
            </w:r>
            <w:r>
              <w:rPr>
                <w:rFonts w:asciiTheme="majorBidi" w:eastAsia="Cambria" w:hAnsiTheme="majorBidi" w:cstheme="majorBidi"/>
                <w:color w:val="000000"/>
                <w:sz w:val="28"/>
                <w:szCs w:val="28"/>
                <w:rtl/>
              </w:rPr>
              <w:t xml:space="preserve">                </w:t>
            </w:r>
            <w:r w:rsidRPr="00B553EF">
              <w:rPr>
                <w:rFonts w:asciiTheme="majorBidi" w:eastAsia="Cambria" w:hAnsiTheme="majorBidi" w:cstheme="majorBidi"/>
                <w:color w:val="000000"/>
                <w:sz w:val="28"/>
                <w:szCs w:val="28"/>
                <w:rtl/>
              </w:rPr>
              <w:t xml:space="preserve">   </w:t>
            </w:r>
            <w:r w:rsidR="00840455">
              <w:rPr>
                <w:rFonts w:asciiTheme="majorBidi" w:eastAsia="Cambria" w:hAnsiTheme="majorBidi" w:cstheme="majorBidi" w:hint="cs"/>
                <w:color w:val="000000"/>
                <w:sz w:val="28"/>
                <w:szCs w:val="28"/>
                <w:rtl/>
              </w:rPr>
              <w:t xml:space="preserve"> </w:t>
            </w:r>
          </w:p>
        </w:tc>
      </w:tr>
      <w:tr w:rsidR="003D4972" w:rsidRPr="00B553EF" w14:paraId="61E1E513" w14:textId="77777777" w:rsidTr="005A74BB">
        <w:tc>
          <w:tcPr>
            <w:tcW w:w="11527" w:type="dxa"/>
            <w:gridSpan w:val="2"/>
            <w:shd w:val="clear" w:color="auto" w:fill="DEEAF6"/>
          </w:tcPr>
          <w:p w14:paraId="1A664E98" w14:textId="77777777" w:rsidR="003D4972" w:rsidRPr="00B553EF" w:rsidRDefault="003D4972" w:rsidP="003D4972">
            <w:pPr>
              <w:numPr>
                <w:ilvl w:val="0"/>
                <w:numId w:val="10"/>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اهداف المقرر</w:t>
            </w:r>
          </w:p>
        </w:tc>
      </w:tr>
      <w:tr w:rsidR="003D4972" w:rsidRPr="00B553EF" w14:paraId="2C84F518" w14:textId="77777777" w:rsidTr="005A74BB">
        <w:tc>
          <w:tcPr>
            <w:tcW w:w="1975" w:type="dxa"/>
          </w:tcPr>
          <w:p w14:paraId="321DEB29" w14:textId="77777777" w:rsidR="003D4972" w:rsidRDefault="003D4972" w:rsidP="00745261">
            <w:pPr>
              <w:shd w:val="clear" w:color="auto" w:fill="FFFFFF"/>
              <w:ind w:left="0" w:right="-426" w:hanging="2"/>
              <w:jc w:val="both"/>
              <w:rPr>
                <w:rFonts w:asciiTheme="majorBidi" w:eastAsia="Simplified Arabic" w:hAnsiTheme="majorBidi" w:cstheme="majorBidi"/>
                <w:bCs/>
                <w:sz w:val="22"/>
                <w:szCs w:val="22"/>
                <w:rtl/>
              </w:rPr>
            </w:pPr>
          </w:p>
          <w:p w14:paraId="40D354E4" w14:textId="77777777" w:rsidR="003D4972" w:rsidRDefault="003D4972" w:rsidP="00745261">
            <w:pPr>
              <w:shd w:val="clear" w:color="auto" w:fill="FFFFFF"/>
              <w:ind w:left="0" w:right="-426" w:hanging="2"/>
              <w:jc w:val="both"/>
              <w:rPr>
                <w:rFonts w:asciiTheme="majorBidi" w:eastAsia="Simplified Arabic" w:hAnsiTheme="majorBidi" w:cstheme="majorBidi"/>
                <w:bCs/>
                <w:sz w:val="22"/>
                <w:szCs w:val="22"/>
                <w:rtl/>
              </w:rPr>
            </w:pPr>
          </w:p>
          <w:p w14:paraId="066C963C" w14:textId="77777777" w:rsidR="003D4972" w:rsidRDefault="003D4972" w:rsidP="00745261">
            <w:pPr>
              <w:shd w:val="clear" w:color="auto" w:fill="FFFFFF"/>
              <w:ind w:left="0" w:right="-426" w:hanging="2"/>
              <w:jc w:val="both"/>
              <w:rPr>
                <w:rFonts w:asciiTheme="majorBidi" w:eastAsia="Simplified Arabic" w:hAnsiTheme="majorBidi" w:cstheme="majorBidi"/>
                <w:bCs/>
                <w:sz w:val="22"/>
                <w:szCs w:val="22"/>
                <w:rtl/>
              </w:rPr>
            </w:pPr>
          </w:p>
          <w:p w14:paraId="0ECC2263" w14:textId="77777777" w:rsidR="003D4972" w:rsidRPr="00EE1465" w:rsidRDefault="003D4972" w:rsidP="00745261">
            <w:pPr>
              <w:shd w:val="clear" w:color="auto" w:fill="FFFFFF"/>
              <w:ind w:leftChars="0" w:left="0" w:right="-426" w:firstLineChars="0" w:firstLine="0"/>
              <w:jc w:val="center"/>
              <w:rPr>
                <w:rFonts w:asciiTheme="majorBidi" w:eastAsia="Simplified Arabic" w:hAnsiTheme="majorBidi" w:cstheme="majorBidi"/>
                <w:bCs/>
                <w:sz w:val="22"/>
                <w:szCs w:val="22"/>
              </w:rPr>
            </w:pPr>
            <w:r w:rsidRPr="00EE1465">
              <w:rPr>
                <w:rFonts w:asciiTheme="majorBidi" w:eastAsia="Simplified Arabic" w:hAnsiTheme="majorBidi" w:cstheme="majorBidi"/>
                <w:bCs/>
                <w:sz w:val="22"/>
                <w:szCs w:val="22"/>
                <w:rtl/>
              </w:rPr>
              <w:t>اهداف المادة الدراسية</w:t>
            </w:r>
          </w:p>
        </w:tc>
        <w:tc>
          <w:tcPr>
            <w:tcW w:w="9552" w:type="dxa"/>
          </w:tcPr>
          <w:p w14:paraId="381428D7" w14:textId="77777777" w:rsidR="00840455" w:rsidRPr="00840455" w:rsidRDefault="00840455" w:rsidP="00840455">
            <w:pPr>
              <w:shd w:val="clear" w:color="auto" w:fill="FFFFFF"/>
              <w:suppressAutoHyphens w:val="0"/>
              <w:autoSpaceDE w:val="0"/>
              <w:autoSpaceDN w:val="0"/>
              <w:adjustRightInd w:val="0"/>
              <w:spacing w:line="240" w:lineRule="auto"/>
              <w:ind w:leftChars="0" w:left="1" w:firstLineChars="0" w:firstLine="0"/>
              <w:jc w:val="both"/>
              <w:textDirection w:val="lrTb"/>
              <w:textAlignment w:val="auto"/>
              <w:outlineLvl w:val="9"/>
              <w:rPr>
                <w:rFonts w:ascii="Cambria" w:eastAsia="Calibri" w:hAnsi="Cambria"/>
                <w:color w:val="000000"/>
                <w:sz w:val="28"/>
                <w:szCs w:val="28"/>
                <w:rtl/>
                <w:lang w:bidi="ar-IQ"/>
              </w:rPr>
            </w:pPr>
            <w:r w:rsidRPr="00840455">
              <w:rPr>
                <w:rFonts w:ascii="Cambria" w:eastAsia="Calibri" w:hAnsi="Cambria"/>
                <w:color w:val="000000"/>
                <w:sz w:val="28"/>
                <w:szCs w:val="28"/>
                <w:rtl/>
                <w:lang w:bidi="ar-IQ"/>
              </w:rPr>
              <w:t>تعريف الطالب بمبادئ قانون حقوق الانسان ومصادره وخصائصه</w:t>
            </w:r>
          </w:p>
          <w:p w14:paraId="786F8CAE" w14:textId="77777777" w:rsidR="00840455" w:rsidRPr="00840455" w:rsidRDefault="00840455" w:rsidP="00840455">
            <w:pPr>
              <w:shd w:val="clear" w:color="auto" w:fill="FFFFFF"/>
              <w:suppressAutoHyphens w:val="0"/>
              <w:autoSpaceDE w:val="0"/>
              <w:autoSpaceDN w:val="0"/>
              <w:adjustRightInd w:val="0"/>
              <w:spacing w:line="240" w:lineRule="auto"/>
              <w:ind w:leftChars="0" w:left="1" w:firstLineChars="0" w:firstLine="0"/>
              <w:jc w:val="both"/>
              <w:textDirection w:val="lrTb"/>
              <w:textAlignment w:val="auto"/>
              <w:outlineLvl w:val="9"/>
              <w:rPr>
                <w:rFonts w:ascii="Cambria" w:eastAsia="Calibri" w:hAnsi="Cambria"/>
                <w:color w:val="000000"/>
                <w:sz w:val="28"/>
                <w:szCs w:val="28"/>
                <w:rtl/>
                <w:lang w:bidi="ar-IQ"/>
              </w:rPr>
            </w:pPr>
            <w:r w:rsidRPr="00840455">
              <w:rPr>
                <w:rFonts w:ascii="Cambria" w:eastAsia="Calibri" w:hAnsi="Cambria"/>
                <w:color w:val="000000"/>
                <w:sz w:val="28"/>
                <w:szCs w:val="28"/>
                <w:rtl/>
                <w:lang w:bidi="ar-IQ"/>
              </w:rPr>
              <w:t>تعريف الطالب بطبيعة العلاقة بين قانون حقوق الانسان والقوانين الاخرى ذات العلاقة .</w:t>
            </w:r>
          </w:p>
          <w:p w14:paraId="6A74E179" w14:textId="77777777" w:rsidR="00840455" w:rsidRPr="00840455" w:rsidRDefault="00840455" w:rsidP="00840455">
            <w:pPr>
              <w:shd w:val="clear" w:color="auto" w:fill="FFFFFF"/>
              <w:suppressAutoHyphens w:val="0"/>
              <w:autoSpaceDE w:val="0"/>
              <w:autoSpaceDN w:val="0"/>
              <w:adjustRightInd w:val="0"/>
              <w:spacing w:line="240" w:lineRule="auto"/>
              <w:ind w:leftChars="0" w:left="1" w:firstLineChars="0" w:firstLine="0"/>
              <w:jc w:val="both"/>
              <w:textDirection w:val="lrTb"/>
              <w:textAlignment w:val="auto"/>
              <w:outlineLvl w:val="9"/>
              <w:rPr>
                <w:rFonts w:ascii="Cambria" w:eastAsia="Calibri" w:hAnsi="Cambria"/>
                <w:color w:val="000000"/>
                <w:sz w:val="28"/>
                <w:szCs w:val="28"/>
                <w:rtl/>
                <w:lang w:bidi="ar-IQ"/>
              </w:rPr>
            </w:pPr>
            <w:r w:rsidRPr="00840455">
              <w:rPr>
                <w:rFonts w:ascii="Cambria" w:eastAsia="Calibri" w:hAnsi="Cambria"/>
                <w:color w:val="000000"/>
                <w:sz w:val="28"/>
                <w:szCs w:val="28"/>
                <w:rtl/>
                <w:lang w:bidi="ar-IQ"/>
              </w:rPr>
              <w:t xml:space="preserve">تعريف الطالب </w:t>
            </w:r>
            <w:proofErr w:type="spellStart"/>
            <w:r w:rsidRPr="00840455">
              <w:rPr>
                <w:rFonts w:ascii="Cambria" w:eastAsia="Calibri" w:hAnsi="Cambria"/>
                <w:color w:val="000000"/>
                <w:sz w:val="28"/>
                <w:szCs w:val="28"/>
                <w:rtl/>
                <w:lang w:bidi="ar-IQ"/>
              </w:rPr>
              <w:t>باهم</w:t>
            </w:r>
            <w:proofErr w:type="spellEnd"/>
            <w:r w:rsidRPr="00840455">
              <w:rPr>
                <w:rFonts w:ascii="Cambria" w:eastAsia="Calibri" w:hAnsi="Cambria"/>
                <w:color w:val="000000"/>
                <w:sz w:val="28"/>
                <w:szCs w:val="28"/>
                <w:rtl/>
                <w:lang w:bidi="ar-IQ"/>
              </w:rPr>
              <w:t xml:space="preserve"> </w:t>
            </w:r>
            <w:proofErr w:type="spellStart"/>
            <w:r w:rsidRPr="00840455">
              <w:rPr>
                <w:rFonts w:ascii="Cambria" w:eastAsia="Calibri" w:hAnsi="Cambria"/>
                <w:color w:val="000000"/>
                <w:sz w:val="28"/>
                <w:szCs w:val="28"/>
                <w:rtl/>
                <w:lang w:bidi="ar-IQ"/>
              </w:rPr>
              <w:t>هذة</w:t>
            </w:r>
            <w:proofErr w:type="spellEnd"/>
            <w:r w:rsidRPr="00840455">
              <w:rPr>
                <w:rFonts w:ascii="Cambria" w:eastAsia="Calibri" w:hAnsi="Cambria"/>
                <w:color w:val="000000"/>
                <w:sz w:val="28"/>
                <w:szCs w:val="28"/>
                <w:rtl/>
                <w:lang w:bidi="ar-IQ"/>
              </w:rPr>
              <w:t xml:space="preserve"> الحقوق</w:t>
            </w:r>
          </w:p>
          <w:p w14:paraId="20FADF50" w14:textId="77777777" w:rsidR="00840455" w:rsidRPr="00840455" w:rsidRDefault="00840455" w:rsidP="00840455">
            <w:pPr>
              <w:shd w:val="clear" w:color="auto" w:fill="FFFFFF"/>
              <w:suppressAutoHyphens w:val="0"/>
              <w:autoSpaceDE w:val="0"/>
              <w:autoSpaceDN w:val="0"/>
              <w:adjustRightInd w:val="0"/>
              <w:spacing w:line="240" w:lineRule="auto"/>
              <w:ind w:leftChars="0" w:left="1" w:firstLineChars="0" w:firstLine="0"/>
              <w:jc w:val="both"/>
              <w:textDirection w:val="lrTb"/>
              <w:textAlignment w:val="auto"/>
              <w:outlineLvl w:val="9"/>
              <w:rPr>
                <w:rFonts w:ascii="Cambria" w:eastAsia="Calibri" w:hAnsi="Cambria"/>
                <w:color w:val="000000"/>
                <w:sz w:val="28"/>
                <w:szCs w:val="28"/>
                <w:rtl/>
                <w:lang w:bidi="ar-IQ"/>
              </w:rPr>
            </w:pPr>
            <w:r w:rsidRPr="00840455">
              <w:rPr>
                <w:rFonts w:ascii="Cambria" w:eastAsia="Calibri" w:hAnsi="Cambria"/>
                <w:color w:val="000000"/>
                <w:sz w:val="28"/>
                <w:szCs w:val="28"/>
                <w:rtl/>
                <w:lang w:bidi="ar-IQ"/>
              </w:rPr>
              <w:t>التعرف على اهم حقوق الانسان والاتفاقيات الدولية في هذا المجال .</w:t>
            </w:r>
          </w:p>
          <w:p w14:paraId="3EF733A4" w14:textId="2F0D9B86" w:rsidR="003D4972" w:rsidRPr="00B553EF" w:rsidRDefault="003D4972" w:rsidP="00745261">
            <w:pPr>
              <w:shd w:val="clear" w:color="auto" w:fill="FFFFFF"/>
              <w:suppressAutoHyphens w:val="0"/>
              <w:autoSpaceDE w:val="0"/>
              <w:autoSpaceDN w:val="0"/>
              <w:adjustRightInd w:val="0"/>
              <w:spacing w:line="240" w:lineRule="auto"/>
              <w:ind w:leftChars="0" w:left="1" w:firstLineChars="0" w:firstLine="0"/>
              <w:jc w:val="both"/>
              <w:textDirection w:val="lrTb"/>
              <w:textAlignment w:val="auto"/>
              <w:outlineLvl w:val="9"/>
              <w:rPr>
                <w:rFonts w:asciiTheme="majorBidi" w:eastAsia="Cambria" w:hAnsiTheme="majorBidi" w:cstheme="majorBidi"/>
                <w:sz w:val="28"/>
                <w:szCs w:val="28"/>
                <w:lang w:bidi="ar-IQ"/>
              </w:rPr>
            </w:pPr>
          </w:p>
        </w:tc>
      </w:tr>
      <w:tr w:rsidR="003D4972" w:rsidRPr="00B553EF" w14:paraId="45FA2CE7" w14:textId="77777777" w:rsidTr="005A74BB">
        <w:trPr>
          <w:trHeight w:val="800"/>
        </w:trPr>
        <w:tc>
          <w:tcPr>
            <w:tcW w:w="11527" w:type="dxa"/>
            <w:gridSpan w:val="2"/>
            <w:shd w:val="clear" w:color="auto" w:fill="DEEAF6"/>
          </w:tcPr>
          <w:p w14:paraId="03BB5D62" w14:textId="77777777" w:rsidR="003D4972" w:rsidRPr="00B553EF" w:rsidRDefault="003D4972" w:rsidP="003D4972">
            <w:pPr>
              <w:numPr>
                <w:ilvl w:val="0"/>
                <w:numId w:val="10"/>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استراتيجيات التعليم والتعلم</w:t>
            </w:r>
          </w:p>
        </w:tc>
      </w:tr>
      <w:tr w:rsidR="003D4972" w:rsidRPr="00B553EF" w14:paraId="1E25C694" w14:textId="77777777" w:rsidTr="005A74BB">
        <w:trPr>
          <w:trHeight w:val="1315"/>
        </w:trPr>
        <w:tc>
          <w:tcPr>
            <w:tcW w:w="1975" w:type="dxa"/>
          </w:tcPr>
          <w:p w14:paraId="29996B84" w14:textId="77777777" w:rsidR="003D4972" w:rsidRDefault="003D4972" w:rsidP="00745261">
            <w:pPr>
              <w:shd w:val="clear" w:color="auto" w:fill="FFFFFF"/>
              <w:ind w:left="1" w:right="-426" w:hanging="3"/>
              <w:jc w:val="both"/>
              <w:rPr>
                <w:rFonts w:asciiTheme="majorBidi" w:eastAsia="Cambria" w:hAnsiTheme="majorBidi" w:cstheme="majorBidi"/>
                <w:color w:val="000000"/>
                <w:sz w:val="28"/>
                <w:szCs w:val="28"/>
                <w:rtl/>
              </w:rPr>
            </w:pPr>
          </w:p>
          <w:p w14:paraId="7DBE795F" w14:textId="77777777" w:rsidR="003D4972" w:rsidRDefault="003D4972" w:rsidP="00745261">
            <w:pPr>
              <w:shd w:val="clear" w:color="auto" w:fill="FFFFFF"/>
              <w:ind w:left="1" w:right="-426" w:hanging="3"/>
              <w:jc w:val="both"/>
              <w:rPr>
                <w:rFonts w:asciiTheme="majorBidi" w:eastAsia="Cambria" w:hAnsiTheme="majorBidi" w:cstheme="majorBidi"/>
                <w:color w:val="000000"/>
                <w:sz w:val="28"/>
                <w:szCs w:val="28"/>
                <w:rtl/>
              </w:rPr>
            </w:pPr>
          </w:p>
          <w:p w14:paraId="0F432A39" w14:textId="77777777" w:rsidR="003D4972" w:rsidRPr="00B553EF" w:rsidRDefault="003D4972" w:rsidP="00745261">
            <w:pPr>
              <w:shd w:val="clear" w:color="auto" w:fill="FFFFFF"/>
              <w:ind w:left="1" w:right="-426" w:hanging="3"/>
              <w:jc w:val="both"/>
              <w:rPr>
                <w:rFonts w:asciiTheme="majorBidi" w:eastAsia="Cambria" w:hAnsiTheme="majorBidi" w:cstheme="majorBidi"/>
                <w:color w:val="000000"/>
                <w:sz w:val="28"/>
                <w:szCs w:val="28"/>
              </w:rPr>
            </w:pPr>
            <w:r w:rsidRPr="00B553EF">
              <w:rPr>
                <w:rFonts w:asciiTheme="majorBidi" w:eastAsia="Cambria" w:hAnsiTheme="majorBidi" w:cstheme="majorBidi"/>
                <w:color w:val="000000"/>
                <w:sz w:val="28"/>
                <w:szCs w:val="28"/>
                <w:rtl/>
              </w:rPr>
              <w:t>الاستراتيجية</w:t>
            </w:r>
          </w:p>
        </w:tc>
        <w:tc>
          <w:tcPr>
            <w:tcW w:w="9552" w:type="dxa"/>
          </w:tcPr>
          <w:p w14:paraId="1EB7982A" w14:textId="77777777" w:rsidR="003D4972" w:rsidRDefault="003D4972" w:rsidP="00745261">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p>
          <w:p w14:paraId="51D7E728"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r w:rsidRPr="00D87B77">
              <w:rPr>
                <w:rFonts w:asciiTheme="majorBidi" w:hAnsiTheme="majorBidi"/>
                <w:color w:val="121212"/>
                <w:sz w:val="27"/>
                <w:szCs w:val="27"/>
                <w:rtl/>
              </w:rPr>
              <w:t xml:space="preserve">     </w:t>
            </w:r>
            <w:proofErr w:type="gramStart"/>
            <w:r w:rsidRPr="00D87B77">
              <w:rPr>
                <w:rFonts w:asciiTheme="majorBidi" w:hAnsiTheme="majorBidi"/>
                <w:color w:val="121212"/>
                <w:sz w:val="27"/>
                <w:szCs w:val="27"/>
                <w:rtl/>
              </w:rPr>
              <w:t>تعرّف</w:t>
            </w:r>
            <w:proofErr w:type="gramEnd"/>
            <w:r w:rsidRPr="00D87B77">
              <w:rPr>
                <w:rFonts w:asciiTheme="majorBidi" w:hAnsiTheme="majorBidi"/>
                <w:color w:val="121212"/>
                <w:sz w:val="27"/>
                <w:szCs w:val="27"/>
                <w:rtl/>
              </w:rPr>
              <w:t xml:space="preserve"> طرائـق التعليم والتعلم لأغراض تصميم المقرر الدراسي بأنها (أساليب تنظيم الاتصال والتفاعل الصفي بين المدرس والطلبة، وبين الطلبة أنفسهم، من أجل تفاعل مثمر مع محتوى التعلم، وتحقيق مخرجات تعلم المقرر الدراسي).</w:t>
            </w:r>
          </w:p>
          <w:p w14:paraId="62CBCE4F"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r w:rsidRPr="00D87B77">
              <w:rPr>
                <w:rFonts w:asciiTheme="majorBidi" w:hAnsiTheme="majorBidi"/>
                <w:color w:val="121212"/>
                <w:sz w:val="27"/>
                <w:szCs w:val="27"/>
                <w:rtl/>
              </w:rPr>
              <w:t>و سيتم بمشيئة  الله سبحانه وتعالى تدريس  المقرر بمجموعة من الطرق منها :</w:t>
            </w:r>
          </w:p>
          <w:p w14:paraId="3FB6924D"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p>
          <w:p w14:paraId="5A177980"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r w:rsidRPr="00D87B77">
              <w:rPr>
                <w:rFonts w:asciiTheme="majorBidi" w:hAnsiTheme="majorBidi"/>
                <w:color w:val="121212"/>
                <w:sz w:val="27"/>
                <w:szCs w:val="27"/>
                <w:rtl/>
              </w:rPr>
              <w:t>1.</w:t>
            </w:r>
            <w:r w:rsidRPr="00D87B77">
              <w:rPr>
                <w:rFonts w:asciiTheme="majorBidi" w:hAnsiTheme="majorBidi"/>
                <w:color w:val="121212"/>
                <w:sz w:val="27"/>
                <w:szCs w:val="27"/>
                <w:rtl/>
              </w:rPr>
              <w:tab/>
              <w:t xml:space="preserve">الطريقة التقليدية المتمثلة بالشرح على لوحة التدريس </w:t>
            </w:r>
          </w:p>
          <w:p w14:paraId="519D020F" w14:textId="77777777" w:rsidR="00D87B77" w:rsidRPr="00D87B77" w:rsidRDefault="00D87B77" w:rsidP="00D87B77">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r w:rsidRPr="00D87B77">
              <w:rPr>
                <w:rFonts w:asciiTheme="majorBidi" w:hAnsiTheme="majorBidi"/>
                <w:color w:val="121212"/>
                <w:sz w:val="27"/>
                <w:szCs w:val="27"/>
                <w:rtl/>
              </w:rPr>
              <w:t>2.</w:t>
            </w:r>
            <w:r w:rsidRPr="00D87B77">
              <w:rPr>
                <w:rFonts w:asciiTheme="majorBidi" w:hAnsiTheme="majorBidi"/>
                <w:color w:val="121212"/>
                <w:sz w:val="27"/>
                <w:szCs w:val="27"/>
                <w:rtl/>
              </w:rPr>
              <w:tab/>
              <w:t xml:space="preserve">تكليف الطلبة بتقديم تقارير في موضوع </w:t>
            </w:r>
            <w:proofErr w:type="gramStart"/>
            <w:r w:rsidRPr="00D87B77">
              <w:rPr>
                <w:rFonts w:asciiTheme="majorBidi" w:hAnsiTheme="majorBidi"/>
                <w:color w:val="121212"/>
                <w:sz w:val="27"/>
                <w:szCs w:val="27"/>
                <w:rtl/>
              </w:rPr>
              <w:t>محددة</w:t>
            </w:r>
            <w:proofErr w:type="gramEnd"/>
            <w:r w:rsidRPr="00D87B77">
              <w:rPr>
                <w:rFonts w:asciiTheme="majorBidi" w:hAnsiTheme="majorBidi"/>
                <w:color w:val="121212"/>
                <w:sz w:val="27"/>
                <w:szCs w:val="27"/>
                <w:rtl/>
              </w:rPr>
              <w:t xml:space="preserve"> كنشاط صفي حول مفردات المقرر.</w:t>
            </w:r>
          </w:p>
          <w:p w14:paraId="57241425" w14:textId="2B5DC04C" w:rsidR="003D4972" w:rsidRPr="00B553EF" w:rsidRDefault="00D87B77" w:rsidP="00D87B77">
            <w:pPr>
              <w:widowControl w:val="0"/>
              <w:pBdr>
                <w:top w:val="nil"/>
                <w:left w:val="nil"/>
                <w:bottom w:val="nil"/>
                <w:right w:val="nil"/>
                <w:between w:val="nil"/>
              </w:pBdr>
              <w:spacing w:line="276" w:lineRule="auto"/>
              <w:ind w:left="1" w:hanging="3"/>
              <w:jc w:val="left"/>
              <w:rPr>
                <w:rFonts w:asciiTheme="majorBidi" w:eastAsia="Cambria" w:hAnsiTheme="majorBidi" w:cstheme="majorBidi"/>
                <w:color w:val="000000"/>
                <w:sz w:val="28"/>
                <w:szCs w:val="28"/>
              </w:rPr>
            </w:pPr>
            <w:r w:rsidRPr="00D87B77">
              <w:rPr>
                <w:rFonts w:asciiTheme="majorBidi" w:hAnsiTheme="majorBidi"/>
                <w:color w:val="121212"/>
                <w:sz w:val="27"/>
                <w:szCs w:val="27"/>
                <w:rtl/>
              </w:rPr>
              <w:t>3.</w:t>
            </w:r>
            <w:r w:rsidRPr="00D87B77">
              <w:rPr>
                <w:rFonts w:asciiTheme="majorBidi" w:hAnsiTheme="majorBidi"/>
                <w:color w:val="121212"/>
                <w:sz w:val="27"/>
                <w:szCs w:val="27"/>
                <w:rtl/>
              </w:rPr>
              <w:tab/>
            </w:r>
            <w:proofErr w:type="spellStart"/>
            <w:r w:rsidRPr="00D87B77">
              <w:rPr>
                <w:rFonts w:asciiTheme="majorBidi" w:hAnsiTheme="majorBidi"/>
                <w:color w:val="121212"/>
                <w:sz w:val="27"/>
                <w:szCs w:val="27"/>
                <w:rtl/>
              </w:rPr>
              <w:t>إستخدام</w:t>
            </w:r>
            <w:proofErr w:type="spellEnd"/>
            <w:r w:rsidRPr="00D87B77">
              <w:rPr>
                <w:rFonts w:asciiTheme="majorBidi" w:hAnsiTheme="majorBidi"/>
                <w:color w:val="121212"/>
                <w:sz w:val="27"/>
                <w:szCs w:val="27"/>
                <w:rtl/>
              </w:rPr>
              <w:t xml:space="preserve">  مجموعة متنوعة من الاساليب منها</w:t>
            </w:r>
            <w:r w:rsidRPr="00D87B77">
              <w:rPr>
                <w:rFonts w:asciiTheme="majorBidi" w:eastAsia="Cambria" w:hAnsiTheme="majorBidi"/>
                <w:color w:val="121212"/>
                <w:sz w:val="27"/>
                <w:szCs w:val="27"/>
                <w:rtl/>
              </w:rPr>
              <w:t xml:space="preserve"> </w:t>
            </w:r>
          </w:p>
        </w:tc>
      </w:tr>
    </w:tbl>
    <w:p w14:paraId="4C5C2A6A" w14:textId="77777777" w:rsidR="005A74BB" w:rsidRDefault="005A74BB" w:rsidP="005A74BB">
      <w:pPr>
        <w:ind w:left="0" w:hanging="2"/>
        <w:rPr>
          <w:rtl/>
        </w:rPr>
      </w:pPr>
    </w:p>
    <w:p w14:paraId="06D41488" w14:textId="77777777" w:rsidR="005A74BB" w:rsidRDefault="005A74BB" w:rsidP="005A74BB">
      <w:pPr>
        <w:ind w:left="0" w:hanging="2"/>
        <w:rPr>
          <w:rtl/>
        </w:rPr>
      </w:pPr>
    </w:p>
    <w:p w14:paraId="112447BA" w14:textId="77777777" w:rsidR="005A74BB" w:rsidRDefault="005A74BB" w:rsidP="005A74BB">
      <w:pPr>
        <w:ind w:left="0" w:hanging="2"/>
        <w:rPr>
          <w:rtl/>
        </w:rPr>
      </w:pPr>
    </w:p>
    <w:p w14:paraId="37E06564" w14:textId="77777777" w:rsidR="005A74BB" w:rsidRDefault="005A74BB" w:rsidP="005A74BB">
      <w:pPr>
        <w:ind w:left="0" w:hanging="2"/>
        <w:rPr>
          <w:rtl/>
        </w:rPr>
      </w:pPr>
    </w:p>
    <w:p w14:paraId="369E775C" w14:textId="77777777" w:rsidR="005A74BB" w:rsidRDefault="005A74BB" w:rsidP="005A74BB">
      <w:pPr>
        <w:ind w:left="0" w:hanging="2"/>
        <w:rPr>
          <w:rtl/>
        </w:rPr>
      </w:pPr>
    </w:p>
    <w:p w14:paraId="7855C994" w14:textId="77777777" w:rsidR="005A74BB" w:rsidRDefault="005A74BB" w:rsidP="005A74BB">
      <w:pPr>
        <w:ind w:left="0" w:hanging="2"/>
        <w:rPr>
          <w:rtl/>
        </w:rPr>
      </w:pPr>
    </w:p>
    <w:p w14:paraId="0E2325B6" w14:textId="77777777" w:rsidR="005A74BB" w:rsidRDefault="005A74BB" w:rsidP="005A74BB">
      <w:pPr>
        <w:ind w:left="0" w:hanging="2"/>
      </w:pPr>
    </w:p>
    <w:tbl>
      <w:tblPr>
        <w:bidiVisual/>
        <w:tblW w:w="11536"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9"/>
        <w:gridCol w:w="1276"/>
        <w:gridCol w:w="2606"/>
        <w:gridCol w:w="1647"/>
        <w:gridCol w:w="1842"/>
        <w:gridCol w:w="2607"/>
        <w:gridCol w:w="9"/>
      </w:tblGrid>
      <w:tr w:rsidR="003D4972" w:rsidRPr="00B553EF" w14:paraId="71A459A7" w14:textId="77777777" w:rsidTr="005A74BB">
        <w:trPr>
          <w:gridAfter w:val="1"/>
          <w:wAfter w:w="9" w:type="dxa"/>
          <w:trHeight w:val="557"/>
        </w:trPr>
        <w:tc>
          <w:tcPr>
            <w:tcW w:w="11527" w:type="dxa"/>
            <w:gridSpan w:val="6"/>
            <w:shd w:val="clear" w:color="auto" w:fill="DEEAF6"/>
          </w:tcPr>
          <w:p w14:paraId="2A3FEE43" w14:textId="77777777" w:rsidR="003D4972" w:rsidRPr="00B553EF" w:rsidRDefault="003D4972" w:rsidP="003D4972">
            <w:pPr>
              <w:numPr>
                <w:ilvl w:val="0"/>
                <w:numId w:val="10"/>
              </w:numPr>
              <w:ind w:left="1" w:hanging="3"/>
              <w:jc w:val="left"/>
              <w:rPr>
                <w:rFonts w:asciiTheme="majorBidi" w:eastAsia="Simplified Arabic" w:hAnsiTheme="majorBidi" w:cstheme="majorBidi"/>
                <w:sz w:val="28"/>
                <w:szCs w:val="28"/>
              </w:rPr>
            </w:pPr>
            <w:proofErr w:type="gramStart"/>
            <w:r w:rsidRPr="00B553EF">
              <w:rPr>
                <w:rFonts w:asciiTheme="majorBidi" w:eastAsia="Simplified Arabic" w:hAnsiTheme="majorBidi" w:cstheme="majorBidi"/>
                <w:sz w:val="28"/>
                <w:szCs w:val="28"/>
                <w:rtl/>
              </w:rPr>
              <w:lastRenderedPageBreak/>
              <w:t>بنية</w:t>
            </w:r>
            <w:proofErr w:type="gramEnd"/>
            <w:r w:rsidRPr="00B553EF">
              <w:rPr>
                <w:rFonts w:asciiTheme="majorBidi" w:eastAsia="Simplified Arabic" w:hAnsiTheme="majorBidi" w:cstheme="majorBidi"/>
                <w:sz w:val="28"/>
                <w:szCs w:val="28"/>
                <w:rtl/>
              </w:rPr>
              <w:t xml:space="preserve"> المقرر</w:t>
            </w:r>
          </w:p>
        </w:tc>
      </w:tr>
      <w:tr w:rsidR="00840455" w:rsidRPr="00B553EF" w14:paraId="14384DA1" w14:textId="77777777" w:rsidTr="005A74BB">
        <w:trPr>
          <w:gridAfter w:val="1"/>
          <w:wAfter w:w="9" w:type="dxa"/>
          <w:trHeight w:val="182"/>
        </w:trPr>
        <w:tc>
          <w:tcPr>
            <w:tcW w:w="1549" w:type="dxa"/>
            <w:shd w:val="clear" w:color="auto" w:fill="BDD6EE"/>
            <w:vAlign w:val="center"/>
          </w:tcPr>
          <w:p w14:paraId="4910494A" w14:textId="0EB14ECA" w:rsidR="00840455" w:rsidRPr="00B553EF" w:rsidRDefault="00840455" w:rsidP="00840455">
            <w:pPr>
              <w:ind w:left="1" w:hanging="3"/>
              <w:jc w:val="center"/>
              <w:rPr>
                <w:rFonts w:asciiTheme="majorBidi" w:eastAsia="Simplified Arabic" w:hAnsiTheme="majorBidi" w:cstheme="majorBidi"/>
                <w:b/>
                <w:bCs/>
                <w:sz w:val="24"/>
                <w:szCs w:val="24"/>
              </w:rPr>
            </w:pPr>
            <w:r w:rsidRPr="00B93953">
              <w:rPr>
                <w:rFonts w:ascii="Cambria" w:hAnsi="Cambria"/>
                <w:b/>
                <w:bCs/>
                <w:color w:val="000000"/>
                <w:sz w:val="28"/>
                <w:szCs w:val="28"/>
                <w:rtl/>
                <w:lang w:bidi="ar-IQ"/>
              </w:rPr>
              <w:t>الأسبوع</w:t>
            </w:r>
          </w:p>
        </w:tc>
        <w:tc>
          <w:tcPr>
            <w:tcW w:w="1276" w:type="dxa"/>
            <w:shd w:val="clear" w:color="auto" w:fill="BDD6EE"/>
            <w:vAlign w:val="center"/>
          </w:tcPr>
          <w:p w14:paraId="10D86BD6" w14:textId="7FDB77C2" w:rsidR="00840455" w:rsidRPr="00B553EF" w:rsidRDefault="00840455" w:rsidP="00840455">
            <w:pPr>
              <w:ind w:left="1" w:hanging="3"/>
              <w:jc w:val="center"/>
              <w:rPr>
                <w:rFonts w:asciiTheme="majorBidi" w:eastAsia="Simplified Arabic" w:hAnsiTheme="majorBidi" w:cstheme="majorBidi"/>
                <w:b/>
                <w:bCs/>
                <w:sz w:val="24"/>
                <w:szCs w:val="24"/>
              </w:rPr>
            </w:pPr>
            <w:r w:rsidRPr="00B93953">
              <w:rPr>
                <w:rFonts w:ascii="Cambria" w:hAnsi="Cambria"/>
                <w:b/>
                <w:bCs/>
                <w:color w:val="000000"/>
                <w:sz w:val="28"/>
                <w:szCs w:val="28"/>
                <w:rtl/>
                <w:lang w:bidi="ar-IQ"/>
              </w:rPr>
              <w:t>الساعات</w:t>
            </w:r>
          </w:p>
        </w:tc>
        <w:tc>
          <w:tcPr>
            <w:tcW w:w="2606" w:type="dxa"/>
            <w:shd w:val="clear" w:color="auto" w:fill="BDD6EE"/>
            <w:vAlign w:val="center"/>
          </w:tcPr>
          <w:p w14:paraId="59AD9CF3" w14:textId="6AB7246C" w:rsidR="00840455" w:rsidRPr="00B553EF" w:rsidRDefault="00840455" w:rsidP="00840455">
            <w:pPr>
              <w:ind w:left="1" w:hanging="3"/>
              <w:jc w:val="center"/>
              <w:rPr>
                <w:rFonts w:asciiTheme="majorBidi" w:eastAsia="Simplified Arabic" w:hAnsiTheme="majorBidi" w:cstheme="majorBidi"/>
                <w:b/>
                <w:bCs/>
                <w:sz w:val="24"/>
                <w:szCs w:val="24"/>
              </w:rPr>
            </w:pPr>
            <w:proofErr w:type="gramStart"/>
            <w:r w:rsidRPr="00B93953">
              <w:rPr>
                <w:rFonts w:ascii="Cambria" w:hAnsi="Cambria"/>
                <w:b/>
                <w:bCs/>
                <w:color w:val="000000"/>
                <w:sz w:val="28"/>
                <w:szCs w:val="28"/>
                <w:rtl/>
                <w:lang w:bidi="ar-IQ"/>
              </w:rPr>
              <w:t>مخرجات</w:t>
            </w:r>
            <w:proofErr w:type="gramEnd"/>
            <w:r w:rsidRPr="00B93953">
              <w:rPr>
                <w:rFonts w:ascii="Cambria" w:hAnsi="Cambria"/>
                <w:b/>
                <w:bCs/>
                <w:color w:val="000000"/>
                <w:sz w:val="28"/>
                <w:szCs w:val="28"/>
                <w:rtl/>
                <w:lang w:bidi="ar-IQ"/>
              </w:rPr>
              <w:t xml:space="preserve"> التعلم المطلوبة</w:t>
            </w:r>
          </w:p>
        </w:tc>
        <w:tc>
          <w:tcPr>
            <w:tcW w:w="1647" w:type="dxa"/>
            <w:shd w:val="clear" w:color="auto" w:fill="BDD6EE"/>
            <w:vAlign w:val="center"/>
          </w:tcPr>
          <w:p w14:paraId="746AF68F" w14:textId="226D6FC1" w:rsidR="00840455" w:rsidRPr="00B553EF" w:rsidRDefault="00840455" w:rsidP="00840455">
            <w:pPr>
              <w:ind w:left="1" w:hanging="3"/>
              <w:jc w:val="center"/>
              <w:rPr>
                <w:rFonts w:asciiTheme="majorBidi" w:eastAsia="Simplified Arabic" w:hAnsiTheme="majorBidi" w:cstheme="majorBidi"/>
                <w:b/>
                <w:bCs/>
                <w:sz w:val="24"/>
                <w:szCs w:val="24"/>
              </w:rPr>
            </w:pPr>
            <w:r w:rsidRPr="00B93953">
              <w:rPr>
                <w:rFonts w:ascii="Cambria" w:hAnsi="Cambria"/>
                <w:b/>
                <w:bCs/>
                <w:color w:val="000000"/>
                <w:sz w:val="28"/>
                <w:szCs w:val="28"/>
                <w:rtl/>
                <w:lang w:bidi="ar-IQ"/>
              </w:rPr>
              <w:t xml:space="preserve">اسم </w:t>
            </w:r>
            <w:proofErr w:type="gramStart"/>
            <w:r w:rsidRPr="00B93953">
              <w:rPr>
                <w:rFonts w:ascii="Cambria" w:hAnsi="Cambria"/>
                <w:b/>
                <w:bCs/>
                <w:color w:val="000000"/>
                <w:sz w:val="28"/>
                <w:szCs w:val="28"/>
                <w:rtl/>
                <w:lang w:bidi="ar-IQ"/>
              </w:rPr>
              <w:t>الوحدة</w:t>
            </w:r>
            <w:proofErr w:type="gramEnd"/>
            <w:r w:rsidRPr="00B93953">
              <w:rPr>
                <w:rFonts w:ascii="Cambria" w:hAnsi="Cambria"/>
                <w:b/>
                <w:bCs/>
                <w:color w:val="000000"/>
                <w:sz w:val="28"/>
                <w:szCs w:val="28"/>
                <w:rtl/>
                <w:lang w:bidi="ar-IQ"/>
              </w:rPr>
              <w:t xml:space="preserve"> / أو الموضوع</w:t>
            </w:r>
          </w:p>
        </w:tc>
        <w:tc>
          <w:tcPr>
            <w:tcW w:w="1842" w:type="dxa"/>
            <w:shd w:val="clear" w:color="auto" w:fill="BDD6EE"/>
            <w:vAlign w:val="center"/>
          </w:tcPr>
          <w:p w14:paraId="4681B573" w14:textId="4C116D23" w:rsidR="00840455" w:rsidRPr="00B553EF" w:rsidRDefault="00840455" w:rsidP="00840455">
            <w:pPr>
              <w:ind w:left="1" w:hanging="3"/>
              <w:jc w:val="center"/>
              <w:rPr>
                <w:rFonts w:asciiTheme="majorBidi" w:eastAsia="Simplified Arabic" w:hAnsiTheme="majorBidi" w:cstheme="majorBidi"/>
                <w:b/>
                <w:bCs/>
                <w:sz w:val="24"/>
                <w:szCs w:val="24"/>
              </w:rPr>
            </w:pPr>
            <w:proofErr w:type="gramStart"/>
            <w:r w:rsidRPr="00B93953">
              <w:rPr>
                <w:rFonts w:ascii="Cambria" w:hAnsi="Cambria"/>
                <w:b/>
                <w:bCs/>
                <w:color w:val="000000"/>
                <w:sz w:val="28"/>
                <w:szCs w:val="28"/>
                <w:rtl/>
                <w:lang w:bidi="ar-IQ"/>
              </w:rPr>
              <w:t>طريقة</w:t>
            </w:r>
            <w:proofErr w:type="gramEnd"/>
            <w:r w:rsidRPr="00B93953">
              <w:rPr>
                <w:rFonts w:ascii="Cambria" w:hAnsi="Cambria"/>
                <w:b/>
                <w:bCs/>
                <w:color w:val="000000"/>
                <w:sz w:val="28"/>
                <w:szCs w:val="28"/>
                <w:rtl/>
                <w:lang w:bidi="ar-IQ"/>
              </w:rPr>
              <w:t xml:space="preserve"> التعليم</w:t>
            </w:r>
          </w:p>
        </w:tc>
        <w:tc>
          <w:tcPr>
            <w:tcW w:w="2607" w:type="dxa"/>
            <w:shd w:val="clear" w:color="auto" w:fill="BDD6EE"/>
            <w:vAlign w:val="center"/>
          </w:tcPr>
          <w:p w14:paraId="791ACD06" w14:textId="0B9A38AF" w:rsidR="00840455" w:rsidRPr="00B553EF" w:rsidRDefault="00840455" w:rsidP="00840455">
            <w:pPr>
              <w:ind w:left="1" w:hanging="3"/>
              <w:jc w:val="center"/>
              <w:rPr>
                <w:rFonts w:asciiTheme="majorBidi" w:eastAsia="Simplified Arabic" w:hAnsiTheme="majorBidi" w:cstheme="majorBidi"/>
                <w:b/>
                <w:bCs/>
                <w:sz w:val="24"/>
                <w:szCs w:val="24"/>
              </w:rPr>
            </w:pPr>
            <w:proofErr w:type="gramStart"/>
            <w:r w:rsidRPr="00B93953">
              <w:rPr>
                <w:rFonts w:ascii="Cambria" w:hAnsi="Cambria"/>
                <w:b/>
                <w:bCs/>
                <w:color w:val="000000"/>
                <w:sz w:val="28"/>
                <w:szCs w:val="28"/>
                <w:rtl/>
                <w:lang w:bidi="ar-IQ"/>
              </w:rPr>
              <w:t>طريقة</w:t>
            </w:r>
            <w:proofErr w:type="gramEnd"/>
            <w:r w:rsidRPr="00B93953">
              <w:rPr>
                <w:rFonts w:ascii="Cambria" w:hAnsi="Cambria"/>
                <w:b/>
                <w:bCs/>
                <w:color w:val="000000"/>
                <w:sz w:val="28"/>
                <w:szCs w:val="28"/>
                <w:rtl/>
                <w:lang w:bidi="ar-IQ"/>
              </w:rPr>
              <w:t xml:space="preserve"> التقييم</w:t>
            </w:r>
          </w:p>
        </w:tc>
      </w:tr>
      <w:tr w:rsidR="00840455" w:rsidRPr="00B553EF" w14:paraId="489C851D" w14:textId="77777777" w:rsidTr="005A74BB">
        <w:trPr>
          <w:gridAfter w:val="1"/>
          <w:wAfter w:w="9" w:type="dxa"/>
          <w:trHeight w:val="181"/>
        </w:trPr>
        <w:tc>
          <w:tcPr>
            <w:tcW w:w="1549" w:type="dxa"/>
            <w:vAlign w:val="center"/>
          </w:tcPr>
          <w:p w14:paraId="4F06C313" w14:textId="7D2288A9"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الاول</w:t>
            </w:r>
          </w:p>
        </w:tc>
        <w:tc>
          <w:tcPr>
            <w:tcW w:w="1276" w:type="dxa"/>
            <w:vAlign w:val="center"/>
          </w:tcPr>
          <w:p w14:paraId="51768279" w14:textId="5EDE0EA4"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ascii="Cambria" w:hAnsi="Cambria" w:hint="cs"/>
                <w:b/>
                <w:bCs/>
                <w:color w:val="000000"/>
                <w:sz w:val="28"/>
                <w:szCs w:val="28"/>
                <w:rtl/>
                <w:lang w:bidi="ar-IQ"/>
              </w:rPr>
              <w:t>3</w:t>
            </w:r>
          </w:p>
        </w:tc>
        <w:tc>
          <w:tcPr>
            <w:tcW w:w="2606" w:type="dxa"/>
            <w:vAlign w:val="center"/>
          </w:tcPr>
          <w:p w14:paraId="4A783C3D" w14:textId="665B7CFA"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b/>
                <w:bCs/>
                <w:sz w:val="28"/>
                <w:szCs w:val="28"/>
                <w:rtl/>
              </w:rPr>
              <w:t xml:space="preserve">تعريف </w:t>
            </w:r>
            <w:r w:rsidRPr="00B93953">
              <w:rPr>
                <w:rFonts w:hint="cs"/>
                <w:b/>
                <w:bCs/>
                <w:sz w:val="28"/>
                <w:szCs w:val="28"/>
                <w:rtl/>
              </w:rPr>
              <w:t xml:space="preserve">  حقوق الانسان</w:t>
            </w:r>
          </w:p>
        </w:tc>
        <w:tc>
          <w:tcPr>
            <w:tcW w:w="1647" w:type="dxa"/>
            <w:vAlign w:val="center"/>
          </w:tcPr>
          <w:p w14:paraId="01ABD9AA" w14:textId="65E634EE"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rPr>
            </w:pPr>
            <w:r w:rsidRPr="00B93953">
              <w:rPr>
                <w:rFonts w:ascii="Cambria" w:hAnsi="Cambria" w:hint="cs"/>
                <w:b/>
                <w:bCs/>
                <w:color w:val="000000"/>
                <w:sz w:val="28"/>
                <w:szCs w:val="28"/>
                <w:rtl/>
                <w:lang w:bidi="ar-IQ"/>
              </w:rPr>
              <w:t>حقوق الانسان</w:t>
            </w:r>
          </w:p>
        </w:tc>
        <w:tc>
          <w:tcPr>
            <w:tcW w:w="1842" w:type="dxa"/>
            <w:vAlign w:val="center"/>
          </w:tcPr>
          <w:p w14:paraId="71A9C12F"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38C9F8A5" w14:textId="18652642"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A896C92"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43A5BEFB" w14:textId="051707AA"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1A39675E" w14:textId="77777777" w:rsidTr="005A74BB">
        <w:trPr>
          <w:gridAfter w:val="1"/>
          <w:wAfter w:w="9" w:type="dxa"/>
          <w:trHeight w:val="181"/>
        </w:trPr>
        <w:tc>
          <w:tcPr>
            <w:tcW w:w="1549" w:type="dxa"/>
            <w:vAlign w:val="center"/>
          </w:tcPr>
          <w:p w14:paraId="37AB92E3" w14:textId="5D9F07E9"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الثاني</w:t>
            </w:r>
          </w:p>
        </w:tc>
        <w:tc>
          <w:tcPr>
            <w:tcW w:w="1276" w:type="dxa"/>
            <w:vAlign w:val="center"/>
          </w:tcPr>
          <w:p w14:paraId="4C2ED0C7" w14:textId="3A11263F"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3B0C329E" w14:textId="5D1B59B9"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b/>
                <w:bCs/>
                <w:sz w:val="28"/>
                <w:szCs w:val="28"/>
                <w:rtl/>
                <w:lang w:bidi="ar-IQ"/>
              </w:rPr>
              <w:t xml:space="preserve">خصائص </w:t>
            </w:r>
            <w:r w:rsidRPr="00B93953">
              <w:rPr>
                <w:rFonts w:hint="cs"/>
                <w:b/>
                <w:bCs/>
                <w:sz w:val="28"/>
                <w:szCs w:val="28"/>
                <w:rtl/>
                <w:lang w:bidi="ar-IQ"/>
              </w:rPr>
              <w:t>حقوق الانسان</w:t>
            </w:r>
          </w:p>
        </w:tc>
        <w:tc>
          <w:tcPr>
            <w:tcW w:w="1647" w:type="dxa"/>
          </w:tcPr>
          <w:p w14:paraId="5DFEA672" w14:textId="315B9F91"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rtl/>
              </w:rPr>
            </w:pPr>
            <w:r w:rsidRPr="00B93953">
              <w:rPr>
                <w:b/>
                <w:bCs/>
                <w:sz w:val="28"/>
                <w:szCs w:val="28"/>
                <w:rtl/>
              </w:rPr>
              <w:t>حقوق الانسان</w:t>
            </w:r>
          </w:p>
        </w:tc>
        <w:tc>
          <w:tcPr>
            <w:tcW w:w="1842" w:type="dxa"/>
            <w:vAlign w:val="center"/>
          </w:tcPr>
          <w:p w14:paraId="1CC7CDFA"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0D445575" w14:textId="3835A4F2"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5D41F924"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3CF83C98" w14:textId="46FFB09F"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5FCFCA39" w14:textId="77777777" w:rsidTr="005A74BB">
        <w:trPr>
          <w:gridAfter w:val="1"/>
          <w:wAfter w:w="9" w:type="dxa"/>
          <w:trHeight w:val="181"/>
        </w:trPr>
        <w:tc>
          <w:tcPr>
            <w:tcW w:w="1549" w:type="dxa"/>
            <w:vAlign w:val="center"/>
          </w:tcPr>
          <w:p w14:paraId="273F33F4" w14:textId="3BA81C32"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الثالث</w:t>
            </w:r>
          </w:p>
        </w:tc>
        <w:tc>
          <w:tcPr>
            <w:tcW w:w="1276" w:type="dxa"/>
            <w:vAlign w:val="center"/>
          </w:tcPr>
          <w:p w14:paraId="3EB8D0F6" w14:textId="4FB4BA51"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5335457B" w14:textId="72808365"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انواع حقوق الانسان</w:t>
            </w:r>
          </w:p>
        </w:tc>
        <w:tc>
          <w:tcPr>
            <w:tcW w:w="1647" w:type="dxa"/>
          </w:tcPr>
          <w:p w14:paraId="3DB770E7" w14:textId="2664B41D"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rPr>
            </w:pPr>
            <w:r w:rsidRPr="00B93953">
              <w:rPr>
                <w:b/>
                <w:bCs/>
                <w:sz w:val="28"/>
                <w:szCs w:val="28"/>
                <w:rtl/>
              </w:rPr>
              <w:t>حقوق الانسان</w:t>
            </w:r>
          </w:p>
        </w:tc>
        <w:tc>
          <w:tcPr>
            <w:tcW w:w="1842" w:type="dxa"/>
            <w:vAlign w:val="center"/>
          </w:tcPr>
          <w:p w14:paraId="4700DAF4"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41731301" w14:textId="06DC9B5C"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B5EEB42"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5F266A7B" w14:textId="137419F9"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20496F71" w14:textId="77777777" w:rsidTr="005A74BB">
        <w:trPr>
          <w:gridAfter w:val="1"/>
          <w:wAfter w:w="9" w:type="dxa"/>
          <w:trHeight w:val="181"/>
        </w:trPr>
        <w:tc>
          <w:tcPr>
            <w:tcW w:w="1549" w:type="dxa"/>
            <w:vAlign w:val="center"/>
          </w:tcPr>
          <w:p w14:paraId="418DC8DE" w14:textId="0BC0C221"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الرابع</w:t>
            </w:r>
          </w:p>
        </w:tc>
        <w:tc>
          <w:tcPr>
            <w:tcW w:w="1276" w:type="dxa"/>
            <w:vAlign w:val="center"/>
          </w:tcPr>
          <w:p w14:paraId="775FD685" w14:textId="5877F44E"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32B59F68" w14:textId="291702A9"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الاتفاقيات الخاصة بحقوق الانسان</w:t>
            </w:r>
          </w:p>
        </w:tc>
        <w:tc>
          <w:tcPr>
            <w:tcW w:w="1647" w:type="dxa"/>
          </w:tcPr>
          <w:p w14:paraId="7CB1329E" w14:textId="5B8C6FC0"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rtl/>
              </w:rPr>
            </w:pPr>
            <w:r w:rsidRPr="00B93953">
              <w:rPr>
                <w:b/>
                <w:bCs/>
                <w:sz w:val="28"/>
                <w:szCs w:val="28"/>
                <w:rtl/>
              </w:rPr>
              <w:t>حقوق الانسان</w:t>
            </w:r>
          </w:p>
        </w:tc>
        <w:tc>
          <w:tcPr>
            <w:tcW w:w="1842" w:type="dxa"/>
            <w:vAlign w:val="center"/>
          </w:tcPr>
          <w:p w14:paraId="08824BFA"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34EFCF6F" w14:textId="09A97271"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7D7CC36"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62423072" w14:textId="4CC1E2D2"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2F8C4882" w14:textId="77777777" w:rsidTr="005A74BB">
        <w:trPr>
          <w:gridAfter w:val="1"/>
          <w:wAfter w:w="9" w:type="dxa"/>
          <w:trHeight w:val="181"/>
        </w:trPr>
        <w:tc>
          <w:tcPr>
            <w:tcW w:w="1549" w:type="dxa"/>
            <w:vAlign w:val="center"/>
          </w:tcPr>
          <w:p w14:paraId="3C44F65A" w14:textId="16EA22F4"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الخامس</w:t>
            </w:r>
          </w:p>
        </w:tc>
        <w:tc>
          <w:tcPr>
            <w:tcW w:w="1276" w:type="dxa"/>
            <w:vAlign w:val="center"/>
          </w:tcPr>
          <w:p w14:paraId="3CABAC4B" w14:textId="03CCAD43"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20FD8BAB" w14:textId="7E5F50C8"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المعاهدات الدولية لحقوق الانسان</w:t>
            </w:r>
          </w:p>
        </w:tc>
        <w:tc>
          <w:tcPr>
            <w:tcW w:w="1647" w:type="dxa"/>
          </w:tcPr>
          <w:p w14:paraId="39E3F178" w14:textId="21A2301E"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rPr>
            </w:pPr>
            <w:r w:rsidRPr="00B93953">
              <w:rPr>
                <w:b/>
                <w:bCs/>
                <w:sz w:val="28"/>
                <w:szCs w:val="28"/>
                <w:rtl/>
              </w:rPr>
              <w:t>حقوق الانسان</w:t>
            </w:r>
          </w:p>
        </w:tc>
        <w:tc>
          <w:tcPr>
            <w:tcW w:w="1842" w:type="dxa"/>
            <w:vAlign w:val="center"/>
          </w:tcPr>
          <w:p w14:paraId="789E7438"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78B353F8" w14:textId="71DD76EF"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2C64EA91"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0313F435" w14:textId="3687868E"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7173E7EC" w14:textId="77777777" w:rsidTr="005A74BB">
        <w:trPr>
          <w:gridAfter w:val="1"/>
          <w:wAfter w:w="9" w:type="dxa"/>
          <w:trHeight w:val="181"/>
        </w:trPr>
        <w:tc>
          <w:tcPr>
            <w:tcW w:w="1549" w:type="dxa"/>
            <w:vAlign w:val="center"/>
          </w:tcPr>
          <w:p w14:paraId="33C65FFF" w14:textId="604F13CD"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السادس</w:t>
            </w:r>
          </w:p>
        </w:tc>
        <w:tc>
          <w:tcPr>
            <w:tcW w:w="1276" w:type="dxa"/>
            <w:vAlign w:val="center"/>
          </w:tcPr>
          <w:p w14:paraId="5C5D9007" w14:textId="21421ADF"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0C6B46F2" w14:textId="23AC1A3D"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الضمانات الدستورية لحقوق الانسان</w:t>
            </w:r>
          </w:p>
        </w:tc>
        <w:tc>
          <w:tcPr>
            <w:tcW w:w="1647" w:type="dxa"/>
          </w:tcPr>
          <w:p w14:paraId="0A8D62B2" w14:textId="2AE8A824" w:rsidR="00840455" w:rsidRPr="008313EA" w:rsidRDefault="00840455" w:rsidP="00840455">
            <w:pPr>
              <w:shd w:val="clear" w:color="auto" w:fill="FFFFFF"/>
              <w:ind w:left="1" w:hanging="3"/>
              <w:jc w:val="center"/>
              <w:rPr>
                <w:rFonts w:asciiTheme="majorBidi" w:eastAsia="Cambria" w:hAnsiTheme="majorBidi" w:cstheme="majorBidi"/>
                <w:b/>
                <w:bCs/>
                <w:color w:val="000000"/>
                <w:sz w:val="28"/>
                <w:szCs w:val="28"/>
              </w:rPr>
            </w:pPr>
            <w:r w:rsidRPr="00B93953">
              <w:rPr>
                <w:b/>
                <w:bCs/>
                <w:sz w:val="28"/>
                <w:szCs w:val="28"/>
                <w:rtl/>
              </w:rPr>
              <w:t>حقوق الانسان</w:t>
            </w:r>
          </w:p>
        </w:tc>
        <w:tc>
          <w:tcPr>
            <w:tcW w:w="1842" w:type="dxa"/>
            <w:vAlign w:val="center"/>
          </w:tcPr>
          <w:p w14:paraId="70D58CC4"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6D1003A7" w14:textId="4B863CC1"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57A34B6E"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4CD70F54" w14:textId="2E91B22C"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689C0A7A" w14:textId="77777777" w:rsidTr="005A74BB">
        <w:trPr>
          <w:gridAfter w:val="1"/>
          <w:wAfter w:w="9" w:type="dxa"/>
          <w:trHeight w:val="181"/>
        </w:trPr>
        <w:tc>
          <w:tcPr>
            <w:tcW w:w="1549" w:type="dxa"/>
            <w:vAlign w:val="center"/>
          </w:tcPr>
          <w:p w14:paraId="069543D8" w14:textId="42C2DFF9"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السابع</w:t>
            </w:r>
          </w:p>
        </w:tc>
        <w:tc>
          <w:tcPr>
            <w:tcW w:w="1276" w:type="dxa"/>
            <w:vAlign w:val="center"/>
          </w:tcPr>
          <w:p w14:paraId="275879BB" w14:textId="16770DB6"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0842C09F" w14:textId="23385CD0"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الهيئات المعنية بحقوق الانسان</w:t>
            </w:r>
          </w:p>
        </w:tc>
        <w:tc>
          <w:tcPr>
            <w:tcW w:w="1647" w:type="dxa"/>
          </w:tcPr>
          <w:p w14:paraId="03E44465" w14:textId="69AE11F8" w:rsidR="00840455" w:rsidRPr="00B553EF" w:rsidRDefault="00840455" w:rsidP="00840455">
            <w:pPr>
              <w:shd w:val="clear" w:color="auto" w:fill="FFFFFF"/>
              <w:ind w:left="1" w:hanging="3"/>
              <w:jc w:val="center"/>
              <w:rPr>
                <w:rFonts w:asciiTheme="majorBidi" w:eastAsia="Cambria" w:hAnsiTheme="majorBidi" w:cstheme="majorBidi"/>
                <w:color w:val="000000"/>
                <w:sz w:val="28"/>
                <w:szCs w:val="28"/>
              </w:rPr>
            </w:pPr>
            <w:r w:rsidRPr="00B93953">
              <w:rPr>
                <w:b/>
                <w:bCs/>
                <w:sz w:val="28"/>
                <w:szCs w:val="28"/>
                <w:rtl/>
              </w:rPr>
              <w:t>حقوق الانسان</w:t>
            </w:r>
          </w:p>
        </w:tc>
        <w:tc>
          <w:tcPr>
            <w:tcW w:w="1842" w:type="dxa"/>
            <w:vAlign w:val="center"/>
          </w:tcPr>
          <w:p w14:paraId="153C8488"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672085BF" w14:textId="4DB517B8"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559B46AB"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573D6016" w14:textId="40F3002A"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lastRenderedPageBreak/>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49D5441C" w14:textId="77777777" w:rsidTr="005A74BB">
        <w:trPr>
          <w:gridAfter w:val="1"/>
          <w:wAfter w:w="9" w:type="dxa"/>
          <w:trHeight w:val="541"/>
        </w:trPr>
        <w:tc>
          <w:tcPr>
            <w:tcW w:w="1549" w:type="dxa"/>
            <w:vAlign w:val="center"/>
          </w:tcPr>
          <w:p w14:paraId="454AC608" w14:textId="2B2EE5B5"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lastRenderedPageBreak/>
              <w:t>الاسبوع الثامن</w:t>
            </w:r>
          </w:p>
        </w:tc>
        <w:tc>
          <w:tcPr>
            <w:tcW w:w="1276" w:type="dxa"/>
            <w:vAlign w:val="center"/>
          </w:tcPr>
          <w:p w14:paraId="609C0755" w14:textId="48A764B8"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5CD22D55" w14:textId="36000129"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حقوق الانسان في الدساتير الاقليمية</w:t>
            </w:r>
          </w:p>
        </w:tc>
        <w:tc>
          <w:tcPr>
            <w:tcW w:w="1647" w:type="dxa"/>
          </w:tcPr>
          <w:p w14:paraId="0621ED79" w14:textId="664226D5" w:rsidR="00840455" w:rsidRPr="008313EA" w:rsidRDefault="00840455" w:rsidP="00840455">
            <w:pPr>
              <w:shd w:val="clear" w:color="auto" w:fill="FFFFFF"/>
              <w:ind w:left="1" w:right="112" w:hanging="3"/>
              <w:jc w:val="center"/>
              <w:rPr>
                <w:rFonts w:asciiTheme="majorBidi" w:eastAsia="Cambria" w:hAnsiTheme="majorBidi" w:cstheme="majorBidi"/>
                <w:b/>
                <w:bCs/>
                <w:color w:val="000000"/>
                <w:sz w:val="28"/>
                <w:szCs w:val="28"/>
              </w:rPr>
            </w:pPr>
            <w:r w:rsidRPr="00B93953">
              <w:rPr>
                <w:b/>
                <w:bCs/>
                <w:sz w:val="28"/>
                <w:szCs w:val="28"/>
                <w:rtl/>
              </w:rPr>
              <w:t>حقوق الانسان</w:t>
            </w:r>
          </w:p>
        </w:tc>
        <w:tc>
          <w:tcPr>
            <w:tcW w:w="1842" w:type="dxa"/>
            <w:vAlign w:val="center"/>
          </w:tcPr>
          <w:p w14:paraId="1C4C3DB9"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5E9FFB65" w14:textId="33E89562"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2D6B9EB7"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3A7C33A0" w14:textId="14B49F49" w:rsidR="00840455" w:rsidRPr="00B553EF" w:rsidRDefault="00840455" w:rsidP="00840455">
            <w:pPr>
              <w:shd w:val="clear" w:color="auto" w:fill="FFFFFF"/>
              <w:ind w:left="0"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642A996D" w14:textId="77777777" w:rsidTr="005A74BB">
        <w:trPr>
          <w:gridAfter w:val="1"/>
          <w:wAfter w:w="9" w:type="dxa"/>
          <w:trHeight w:val="181"/>
        </w:trPr>
        <w:tc>
          <w:tcPr>
            <w:tcW w:w="1549" w:type="dxa"/>
            <w:vAlign w:val="center"/>
          </w:tcPr>
          <w:p w14:paraId="15A2CED9" w14:textId="323A6A48"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التاسع</w:t>
            </w:r>
          </w:p>
        </w:tc>
        <w:tc>
          <w:tcPr>
            <w:tcW w:w="1276" w:type="dxa"/>
            <w:vAlign w:val="center"/>
          </w:tcPr>
          <w:p w14:paraId="21E62B28" w14:textId="1B1A7950"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16126C95" w14:textId="37463195"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الهيئات المحلية لحقوق الانسان</w:t>
            </w:r>
          </w:p>
        </w:tc>
        <w:tc>
          <w:tcPr>
            <w:tcW w:w="1647" w:type="dxa"/>
          </w:tcPr>
          <w:p w14:paraId="5BDC5BCE" w14:textId="74D46613"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rPr>
            </w:pPr>
            <w:r w:rsidRPr="00B93953">
              <w:rPr>
                <w:b/>
                <w:bCs/>
                <w:sz w:val="28"/>
                <w:szCs w:val="28"/>
                <w:rtl/>
              </w:rPr>
              <w:t>حقوق الانسان</w:t>
            </w:r>
          </w:p>
        </w:tc>
        <w:tc>
          <w:tcPr>
            <w:tcW w:w="1842" w:type="dxa"/>
            <w:vAlign w:val="center"/>
          </w:tcPr>
          <w:p w14:paraId="6F28FC65"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2FBAD936" w14:textId="1267B1AB"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3B643DA1"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5C55D71F" w14:textId="0F9D2594"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3CA18A99" w14:textId="77777777" w:rsidTr="005A74BB">
        <w:trPr>
          <w:gridAfter w:val="1"/>
          <w:wAfter w:w="9" w:type="dxa"/>
          <w:trHeight w:val="181"/>
        </w:trPr>
        <w:tc>
          <w:tcPr>
            <w:tcW w:w="1549" w:type="dxa"/>
            <w:vAlign w:val="center"/>
          </w:tcPr>
          <w:p w14:paraId="514CCA48" w14:textId="0736B68D"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العاشر</w:t>
            </w:r>
          </w:p>
        </w:tc>
        <w:tc>
          <w:tcPr>
            <w:tcW w:w="1276" w:type="dxa"/>
            <w:vAlign w:val="center"/>
          </w:tcPr>
          <w:p w14:paraId="09F90447" w14:textId="542E2F58"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3125BC49" w14:textId="15F24016"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الهيئات الاقليمية لحقوق الانسان</w:t>
            </w:r>
          </w:p>
        </w:tc>
        <w:tc>
          <w:tcPr>
            <w:tcW w:w="1647" w:type="dxa"/>
          </w:tcPr>
          <w:p w14:paraId="0FB5019B" w14:textId="24C3CA30"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lang w:bidi="ar-IQ"/>
              </w:rPr>
            </w:pPr>
            <w:r w:rsidRPr="00B93953">
              <w:rPr>
                <w:b/>
                <w:bCs/>
                <w:sz w:val="28"/>
                <w:szCs w:val="28"/>
                <w:rtl/>
              </w:rPr>
              <w:t>حقوق الانسان</w:t>
            </w:r>
          </w:p>
        </w:tc>
        <w:tc>
          <w:tcPr>
            <w:tcW w:w="1842" w:type="dxa"/>
            <w:vAlign w:val="center"/>
          </w:tcPr>
          <w:p w14:paraId="0A83F27A"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2E0B5CEB" w14:textId="02F9F203"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50BB023A"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4A6FC33B" w14:textId="315140A4"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2F073198" w14:textId="77777777" w:rsidTr="005A74BB">
        <w:trPr>
          <w:gridAfter w:val="1"/>
          <w:wAfter w:w="9" w:type="dxa"/>
          <w:trHeight w:val="181"/>
        </w:trPr>
        <w:tc>
          <w:tcPr>
            <w:tcW w:w="1549" w:type="dxa"/>
            <w:vAlign w:val="center"/>
          </w:tcPr>
          <w:p w14:paraId="1C4ED318" w14:textId="77AD190B"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الحادي عشر</w:t>
            </w:r>
          </w:p>
        </w:tc>
        <w:tc>
          <w:tcPr>
            <w:tcW w:w="1276" w:type="dxa"/>
            <w:vAlign w:val="center"/>
          </w:tcPr>
          <w:p w14:paraId="17050C73" w14:textId="06375BF7"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37BB4B41" w14:textId="0474B417"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دور الامم المتحدة في حماية حقوق الانسان</w:t>
            </w:r>
          </w:p>
        </w:tc>
        <w:tc>
          <w:tcPr>
            <w:tcW w:w="1647" w:type="dxa"/>
          </w:tcPr>
          <w:p w14:paraId="2742CE49" w14:textId="4A3E5FDA"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rPr>
            </w:pPr>
            <w:r w:rsidRPr="00B93953">
              <w:rPr>
                <w:b/>
                <w:bCs/>
                <w:sz w:val="28"/>
                <w:szCs w:val="28"/>
                <w:rtl/>
              </w:rPr>
              <w:t>حقوق الانسان</w:t>
            </w:r>
          </w:p>
        </w:tc>
        <w:tc>
          <w:tcPr>
            <w:tcW w:w="1842" w:type="dxa"/>
            <w:vAlign w:val="center"/>
          </w:tcPr>
          <w:p w14:paraId="755FA834"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48F09FE9" w14:textId="71C4D5DD"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04C50BF"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28325C2F" w14:textId="6AC29271"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5D97BFF7" w14:textId="77777777" w:rsidTr="005A74BB">
        <w:trPr>
          <w:gridAfter w:val="1"/>
          <w:wAfter w:w="9" w:type="dxa"/>
          <w:trHeight w:val="181"/>
        </w:trPr>
        <w:tc>
          <w:tcPr>
            <w:tcW w:w="1549" w:type="dxa"/>
            <w:vAlign w:val="center"/>
          </w:tcPr>
          <w:p w14:paraId="420668BD" w14:textId="47FCFDF7"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الثاني عشر</w:t>
            </w:r>
          </w:p>
        </w:tc>
        <w:tc>
          <w:tcPr>
            <w:tcW w:w="1276" w:type="dxa"/>
            <w:vAlign w:val="center"/>
          </w:tcPr>
          <w:p w14:paraId="0AECF04F" w14:textId="71E4276F"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3ECBAB6A" w14:textId="4E6BE1FB"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 xml:space="preserve">المحاكم الدولية المعنية </w:t>
            </w:r>
            <w:proofErr w:type="spellStart"/>
            <w:r w:rsidRPr="00B93953">
              <w:rPr>
                <w:rFonts w:hint="cs"/>
                <w:b/>
                <w:bCs/>
                <w:sz w:val="28"/>
                <w:szCs w:val="28"/>
                <w:rtl/>
                <w:lang w:bidi="ar-IQ"/>
              </w:rPr>
              <w:t>يحقوق</w:t>
            </w:r>
            <w:proofErr w:type="spellEnd"/>
            <w:r w:rsidRPr="00B93953">
              <w:rPr>
                <w:rFonts w:hint="cs"/>
                <w:b/>
                <w:bCs/>
                <w:sz w:val="28"/>
                <w:szCs w:val="28"/>
                <w:rtl/>
                <w:lang w:bidi="ar-IQ"/>
              </w:rPr>
              <w:t xml:space="preserve"> </w:t>
            </w:r>
            <w:proofErr w:type="spellStart"/>
            <w:r w:rsidRPr="00B93953">
              <w:rPr>
                <w:rFonts w:hint="cs"/>
                <w:b/>
                <w:bCs/>
                <w:sz w:val="28"/>
                <w:szCs w:val="28"/>
                <w:rtl/>
                <w:lang w:bidi="ar-IQ"/>
              </w:rPr>
              <w:t>الانسان</w:t>
            </w:r>
            <w:proofErr w:type="spellEnd"/>
          </w:p>
        </w:tc>
        <w:tc>
          <w:tcPr>
            <w:tcW w:w="1647" w:type="dxa"/>
          </w:tcPr>
          <w:p w14:paraId="267BDB80" w14:textId="143ED4ED" w:rsidR="00840455" w:rsidRPr="008313EA" w:rsidRDefault="00840455" w:rsidP="00840455">
            <w:pPr>
              <w:shd w:val="clear" w:color="auto" w:fill="FFFFFF"/>
              <w:ind w:left="1" w:right="112" w:hanging="3"/>
              <w:jc w:val="center"/>
              <w:rPr>
                <w:rFonts w:asciiTheme="majorBidi" w:eastAsia="Cambria" w:hAnsiTheme="majorBidi" w:cstheme="majorBidi"/>
                <w:b/>
                <w:bCs/>
                <w:color w:val="000000"/>
                <w:sz w:val="28"/>
                <w:szCs w:val="28"/>
              </w:rPr>
            </w:pPr>
            <w:r w:rsidRPr="00B93953">
              <w:rPr>
                <w:b/>
                <w:bCs/>
                <w:sz w:val="28"/>
                <w:szCs w:val="28"/>
                <w:rtl/>
              </w:rPr>
              <w:t>حقوق الانسان</w:t>
            </w:r>
          </w:p>
        </w:tc>
        <w:tc>
          <w:tcPr>
            <w:tcW w:w="1842" w:type="dxa"/>
            <w:vAlign w:val="center"/>
          </w:tcPr>
          <w:p w14:paraId="1B6C3CC1"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78A076BE" w14:textId="22636BAB"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341EB52"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56E9ACD1" w14:textId="72ED9DC0"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12F36EC3" w14:textId="77777777" w:rsidTr="005A74BB">
        <w:trPr>
          <w:gridAfter w:val="1"/>
          <w:wAfter w:w="9" w:type="dxa"/>
          <w:trHeight w:val="181"/>
        </w:trPr>
        <w:tc>
          <w:tcPr>
            <w:tcW w:w="1549" w:type="dxa"/>
            <w:vAlign w:val="center"/>
          </w:tcPr>
          <w:p w14:paraId="21AC521B" w14:textId="7671B6B3"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الثالث عشر</w:t>
            </w:r>
          </w:p>
        </w:tc>
        <w:tc>
          <w:tcPr>
            <w:tcW w:w="1276" w:type="dxa"/>
            <w:vAlign w:val="center"/>
          </w:tcPr>
          <w:p w14:paraId="6AD69472" w14:textId="1FDB46DE"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4509D3EC" w14:textId="70B125A9"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القرارات الدولية في مجال حقوق الانسان</w:t>
            </w:r>
          </w:p>
        </w:tc>
        <w:tc>
          <w:tcPr>
            <w:tcW w:w="1647" w:type="dxa"/>
          </w:tcPr>
          <w:p w14:paraId="2513DDFA" w14:textId="0539653C"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rPr>
            </w:pPr>
            <w:r w:rsidRPr="00B93953">
              <w:rPr>
                <w:b/>
                <w:bCs/>
                <w:sz w:val="28"/>
                <w:szCs w:val="28"/>
                <w:rtl/>
              </w:rPr>
              <w:t>حقوق الانسان</w:t>
            </w:r>
          </w:p>
        </w:tc>
        <w:tc>
          <w:tcPr>
            <w:tcW w:w="1842" w:type="dxa"/>
            <w:vAlign w:val="center"/>
          </w:tcPr>
          <w:p w14:paraId="7E6A0E67"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0637801D" w14:textId="45B76E51"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5A935B7"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5239EAD9" w14:textId="277EA0A6"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840455" w:rsidRPr="00B553EF" w14:paraId="3367D8EA" w14:textId="77777777" w:rsidTr="005A74BB">
        <w:trPr>
          <w:gridAfter w:val="1"/>
          <w:wAfter w:w="9" w:type="dxa"/>
          <w:trHeight w:val="181"/>
        </w:trPr>
        <w:tc>
          <w:tcPr>
            <w:tcW w:w="1549" w:type="dxa"/>
            <w:vAlign w:val="center"/>
          </w:tcPr>
          <w:p w14:paraId="1FECDFD8" w14:textId="6B3A254C"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t>الاسبوع الرابع عشر</w:t>
            </w:r>
          </w:p>
        </w:tc>
        <w:tc>
          <w:tcPr>
            <w:tcW w:w="1276" w:type="dxa"/>
            <w:vAlign w:val="center"/>
          </w:tcPr>
          <w:p w14:paraId="5D54335D" w14:textId="4AAF2183"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02436515" w14:textId="4557CF6F"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 xml:space="preserve">الجهات المعنية بانتهاكات حقوق </w:t>
            </w:r>
            <w:proofErr w:type="spellStart"/>
            <w:r w:rsidR="00D87B77">
              <w:rPr>
                <w:rFonts w:hint="cs"/>
                <w:b/>
                <w:bCs/>
                <w:sz w:val="28"/>
                <w:szCs w:val="28"/>
                <w:rtl/>
                <w:lang w:bidi="ar-IQ"/>
              </w:rPr>
              <w:t>الآنسان</w:t>
            </w:r>
            <w:proofErr w:type="spellEnd"/>
          </w:p>
        </w:tc>
        <w:tc>
          <w:tcPr>
            <w:tcW w:w="1647" w:type="dxa"/>
          </w:tcPr>
          <w:p w14:paraId="6E89987D" w14:textId="38362566" w:rsidR="00840455" w:rsidRPr="008313EA" w:rsidRDefault="00840455" w:rsidP="00840455">
            <w:pPr>
              <w:shd w:val="clear" w:color="auto" w:fill="FFFFFF"/>
              <w:ind w:left="1" w:hanging="3"/>
              <w:jc w:val="center"/>
              <w:rPr>
                <w:rFonts w:asciiTheme="majorBidi" w:eastAsia="Cambria" w:hAnsiTheme="majorBidi" w:cstheme="majorBidi"/>
                <w:b/>
                <w:bCs/>
                <w:color w:val="000000"/>
                <w:sz w:val="28"/>
                <w:szCs w:val="28"/>
                <w:lang w:bidi="ar-IQ"/>
              </w:rPr>
            </w:pPr>
            <w:r w:rsidRPr="00B93953">
              <w:rPr>
                <w:b/>
                <w:bCs/>
                <w:sz w:val="28"/>
                <w:szCs w:val="28"/>
                <w:rtl/>
              </w:rPr>
              <w:t>حقوق الانسان</w:t>
            </w:r>
          </w:p>
        </w:tc>
        <w:tc>
          <w:tcPr>
            <w:tcW w:w="1842" w:type="dxa"/>
            <w:vAlign w:val="center"/>
          </w:tcPr>
          <w:p w14:paraId="58A0A5DA"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2FABE6A7" w14:textId="26078F49"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C3D4419"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07B4853B" w14:textId="756A261B" w:rsidR="00840455" w:rsidRPr="00B553EF" w:rsidRDefault="00840455" w:rsidP="00840455">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lastRenderedPageBreak/>
              <w:t>والتحريرية</w:t>
            </w:r>
            <w:proofErr w:type="gramEnd"/>
            <w:r w:rsidRPr="00B93953">
              <w:rPr>
                <w:rFonts w:hint="cs"/>
                <w:b/>
                <w:bCs/>
                <w:rtl/>
                <w:lang w:bidi="ar-IQ"/>
              </w:rPr>
              <w:t>.</w:t>
            </w:r>
          </w:p>
        </w:tc>
      </w:tr>
      <w:tr w:rsidR="00840455" w:rsidRPr="00B553EF" w14:paraId="295F1999" w14:textId="77777777" w:rsidTr="005A74BB">
        <w:trPr>
          <w:gridAfter w:val="1"/>
          <w:wAfter w:w="9" w:type="dxa"/>
          <w:trHeight w:val="638"/>
        </w:trPr>
        <w:tc>
          <w:tcPr>
            <w:tcW w:w="1549" w:type="dxa"/>
            <w:vAlign w:val="center"/>
          </w:tcPr>
          <w:p w14:paraId="31F9507E" w14:textId="5EAEEACE" w:rsidR="00840455" w:rsidRPr="00B553EF" w:rsidRDefault="00840455" w:rsidP="00840455">
            <w:pPr>
              <w:shd w:val="clear" w:color="auto" w:fill="FFFFFF"/>
              <w:ind w:leftChars="0" w:left="1" w:right="-129" w:firstLineChars="0"/>
              <w:jc w:val="center"/>
              <w:rPr>
                <w:rFonts w:asciiTheme="majorBidi" w:eastAsia="Cambria" w:hAnsiTheme="majorBidi" w:cstheme="majorBidi"/>
                <w:sz w:val="28"/>
                <w:szCs w:val="28"/>
              </w:rPr>
            </w:pPr>
            <w:r w:rsidRPr="00B93953">
              <w:rPr>
                <w:b/>
                <w:bCs/>
                <w:sz w:val="28"/>
                <w:szCs w:val="28"/>
                <w:rtl/>
                <w:lang w:bidi="ar-IQ"/>
              </w:rPr>
              <w:lastRenderedPageBreak/>
              <w:t>الاسبوع الخامس عشر</w:t>
            </w:r>
          </w:p>
        </w:tc>
        <w:tc>
          <w:tcPr>
            <w:tcW w:w="1276" w:type="dxa"/>
            <w:vAlign w:val="center"/>
          </w:tcPr>
          <w:p w14:paraId="4491B030" w14:textId="0B1C463C" w:rsidR="00840455" w:rsidRPr="00B553EF" w:rsidRDefault="00840455" w:rsidP="00840455">
            <w:pPr>
              <w:shd w:val="clear" w:color="auto" w:fill="FFFFFF"/>
              <w:ind w:left="1" w:hanging="3"/>
              <w:jc w:val="center"/>
              <w:rPr>
                <w:rFonts w:asciiTheme="majorBidi" w:eastAsia="Cambria" w:hAnsiTheme="majorBidi" w:cstheme="majorBidi"/>
                <w:sz w:val="28"/>
                <w:szCs w:val="28"/>
              </w:rPr>
            </w:pPr>
            <w:r w:rsidRPr="00B93953">
              <w:rPr>
                <w:rFonts w:hint="cs"/>
                <w:b/>
                <w:bCs/>
                <w:sz w:val="28"/>
                <w:szCs w:val="28"/>
                <w:rtl/>
                <w:lang w:bidi="ar-IQ"/>
              </w:rPr>
              <w:t>3</w:t>
            </w:r>
          </w:p>
        </w:tc>
        <w:tc>
          <w:tcPr>
            <w:tcW w:w="2606" w:type="dxa"/>
            <w:vAlign w:val="center"/>
          </w:tcPr>
          <w:p w14:paraId="2421070B" w14:textId="7C565B27" w:rsidR="00840455" w:rsidRPr="00B553EF" w:rsidRDefault="00840455" w:rsidP="00840455">
            <w:pPr>
              <w:pStyle w:val="aff0"/>
              <w:bidi/>
              <w:spacing w:before="0" w:beforeAutospacing="0" w:after="0" w:afterAutospacing="0"/>
              <w:ind w:left="1" w:hanging="3"/>
              <w:jc w:val="center"/>
              <w:rPr>
                <w:rFonts w:asciiTheme="majorBidi" w:hAnsiTheme="majorBidi" w:cstheme="majorBidi"/>
                <w:sz w:val="28"/>
                <w:szCs w:val="28"/>
              </w:rPr>
            </w:pPr>
            <w:r w:rsidRPr="00B93953">
              <w:rPr>
                <w:rFonts w:hint="cs"/>
                <w:b/>
                <w:bCs/>
                <w:sz w:val="28"/>
                <w:szCs w:val="28"/>
                <w:rtl/>
                <w:lang w:bidi="ar-IQ"/>
              </w:rPr>
              <w:t xml:space="preserve">مراجعة </w:t>
            </w:r>
          </w:p>
        </w:tc>
        <w:tc>
          <w:tcPr>
            <w:tcW w:w="1647" w:type="dxa"/>
          </w:tcPr>
          <w:p w14:paraId="2217F02A" w14:textId="002B99DA" w:rsidR="00840455" w:rsidRPr="00B553EF" w:rsidRDefault="00840455" w:rsidP="00840455">
            <w:pPr>
              <w:shd w:val="clear" w:color="auto" w:fill="FFFFFF"/>
              <w:ind w:left="1" w:right="112" w:hanging="3"/>
              <w:jc w:val="center"/>
              <w:rPr>
                <w:rFonts w:asciiTheme="majorBidi" w:eastAsia="Cambria" w:hAnsiTheme="majorBidi" w:cstheme="majorBidi"/>
                <w:color w:val="000000"/>
                <w:sz w:val="28"/>
                <w:szCs w:val="28"/>
              </w:rPr>
            </w:pPr>
            <w:r w:rsidRPr="00B93953">
              <w:rPr>
                <w:b/>
                <w:bCs/>
                <w:sz w:val="28"/>
                <w:szCs w:val="28"/>
                <w:rtl/>
              </w:rPr>
              <w:t>حقوق الانسان</w:t>
            </w:r>
          </w:p>
        </w:tc>
        <w:tc>
          <w:tcPr>
            <w:tcW w:w="1842" w:type="dxa"/>
            <w:vAlign w:val="center"/>
          </w:tcPr>
          <w:p w14:paraId="31276F40" w14:textId="77777777" w:rsidR="00840455" w:rsidRPr="00B93953" w:rsidRDefault="00840455" w:rsidP="00840455">
            <w:pPr>
              <w:tabs>
                <w:tab w:val="left" w:pos="642"/>
              </w:tabs>
              <w:autoSpaceDE w:val="0"/>
              <w:autoSpaceDN w:val="0"/>
              <w:adjustRightInd w:val="0"/>
              <w:ind w:left="1" w:hanging="3"/>
              <w:jc w:val="center"/>
              <w:rPr>
                <w:rFonts w:ascii="Cambria" w:hAnsi="Cambria"/>
                <w:b/>
                <w:bCs/>
                <w:color w:val="000000"/>
                <w:sz w:val="28"/>
                <w:szCs w:val="28"/>
                <w:rtl/>
                <w:lang w:bidi="ar-IQ"/>
              </w:rPr>
            </w:pPr>
            <w:r w:rsidRPr="00B93953">
              <w:rPr>
                <w:rFonts w:ascii="Cambria" w:hAnsi="Cambria" w:hint="cs"/>
                <w:b/>
                <w:bCs/>
                <w:color w:val="000000"/>
                <w:sz w:val="28"/>
                <w:szCs w:val="28"/>
                <w:rtl/>
                <w:lang w:bidi="ar-IQ"/>
              </w:rPr>
              <w:t>طريقة المحاضرة</w:t>
            </w:r>
          </w:p>
          <w:p w14:paraId="0B653375" w14:textId="50E3C9DC" w:rsidR="00840455" w:rsidRPr="00B553EF" w:rsidRDefault="00840455" w:rsidP="00840455">
            <w:pPr>
              <w:shd w:val="clear" w:color="auto" w:fill="FFFFFF"/>
              <w:ind w:left="1" w:hanging="3"/>
              <w:jc w:val="center"/>
              <w:rPr>
                <w:rFonts w:asciiTheme="majorBidi" w:eastAsia="Cambria" w:hAnsiTheme="majorBidi" w:cstheme="majorBidi"/>
                <w:sz w:val="28"/>
                <w:szCs w:val="28"/>
              </w:rPr>
            </w:pPr>
            <w:proofErr w:type="gramStart"/>
            <w:r w:rsidRPr="00B93953">
              <w:rPr>
                <w:rFonts w:ascii="Cambria" w:hAnsi="Cambria" w:hint="cs"/>
                <w:b/>
                <w:bCs/>
                <w:color w:val="000000"/>
                <w:sz w:val="28"/>
                <w:szCs w:val="28"/>
                <w:rtl/>
                <w:lang w:bidi="ar-IQ"/>
              </w:rPr>
              <w:t>طريقة</w:t>
            </w:r>
            <w:proofErr w:type="gramEnd"/>
            <w:r w:rsidRPr="00B93953">
              <w:rPr>
                <w:rFonts w:ascii="Cambria" w:hAnsi="Cambria" w:hint="cs"/>
                <w:b/>
                <w:bCs/>
                <w:color w:val="000000"/>
                <w:sz w:val="28"/>
                <w:szCs w:val="28"/>
                <w:rtl/>
                <w:lang w:bidi="ar-IQ"/>
              </w:rPr>
              <w:t xml:space="preserve"> المناقشة</w:t>
            </w:r>
          </w:p>
        </w:tc>
        <w:tc>
          <w:tcPr>
            <w:tcW w:w="260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BC55783" w14:textId="77777777" w:rsidR="00840455" w:rsidRPr="00B93953" w:rsidRDefault="00840455" w:rsidP="00840455">
            <w:pPr>
              <w:tabs>
                <w:tab w:val="left" w:pos="642"/>
              </w:tabs>
              <w:autoSpaceDE w:val="0"/>
              <w:autoSpaceDN w:val="0"/>
              <w:adjustRightInd w:val="0"/>
              <w:ind w:left="0" w:hanging="2"/>
              <w:jc w:val="center"/>
              <w:rPr>
                <w:b/>
                <w:bCs/>
                <w:sz w:val="24"/>
                <w:szCs w:val="24"/>
                <w:rtl/>
                <w:lang w:bidi="ar-IQ"/>
              </w:rPr>
            </w:pPr>
            <w:r w:rsidRPr="00B93953">
              <w:rPr>
                <w:rFonts w:hint="cs"/>
                <w:b/>
                <w:bCs/>
                <w:sz w:val="24"/>
                <w:szCs w:val="24"/>
                <w:rtl/>
                <w:lang w:bidi="ar-IQ"/>
              </w:rPr>
              <w:t>اعادة طرح الاسئلة السابقة والاجابة عليها</w:t>
            </w:r>
          </w:p>
          <w:p w14:paraId="4473CBD2" w14:textId="0CBB27AA" w:rsidR="00840455" w:rsidRPr="00B553EF" w:rsidRDefault="00840455" w:rsidP="00840455">
            <w:pPr>
              <w:shd w:val="clear" w:color="auto" w:fill="FFFFFF"/>
              <w:ind w:left="0" w:hanging="2"/>
              <w:jc w:val="center"/>
              <w:rPr>
                <w:rFonts w:asciiTheme="majorBidi" w:eastAsia="Cambria" w:hAnsiTheme="majorBidi" w:cstheme="majorBidi"/>
                <w:sz w:val="28"/>
                <w:szCs w:val="28"/>
              </w:rPr>
            </w:pPr>
            <w:r w:rsidRPr="00B93953">
              <w:rPr>
                <w:rFonts w:hint="cs"/>
                <w:b/>
                <w:bCs/>
                <w:sz w:val="24"/>
                <w:szCs w:val="24"/>
                <w:rtl/>
                <w:lang w:bidi="ar-IQ"/>
              </w:rPr>
              <w:t xml:space="preserve">الاختبارات الشفوية </w:t>
            </w:r>
            <w:proofErr w:type="gramStart"/>
            <w:r w:rsidRPr="00B93953">
              <w:rPr>
                <w:rFonts w:hint="cs"/>
                <w:b/>
                <w:bCs/>
                <w:sz w:val="24"/>
                <w:szCs w:val="24"/>
                <w:rtl/>
                <w:lang w:bidi="ar-IQ"/>
              </w:rPr>
              <w:t>والتحريرية</w:t>
            </w:r>
            <w:proofErr w:type="gramEnd"/>
            <w:r w:rsidRPr="00B93953">
              <w:rPr>
                <w:rFonts w:hint="cs"/>
                <w:b/>
                <w:bCs/>
                <w:rtl/>
                <w:lang w:bidi="ar-IQ"/>
              </w:rPr>
              <w:t>.</w:t>
            </w:r>
          </w:p>
        </w:tc>
      </w:tr>
      <w:tr w:rsidR="003D4972" w:rsidRPr="00B553EF" w14:paraId="1AD21A6E" w14:textId="77777777" w:rsidTr="005A74BB">
        <w:trPr>
          <w:gridAfter w:val="1"/>
          <w:wAfter w:w="9" w:type="dxa"/>
        </w:trPr>
        <w:tc>
          <w:tcPr>
            <w:tcW w:w="11527" w:type="dxa"/>
            <w:gridSpan w:val="6"/>
            <w:shd w:val="clear" w:color="auto" w:fill="DEEAF6"/>
          </w:tcPr>
          <w:p w14:paraId="4065C20C" w14:textId="77777777" w:rsidR="003D4972" w:rsidRPr="00B553EF" w:rsidRDefault="003D4972" w:rsidP="003D4972">
            <w:pPr>
              <w:numPr>
                <w:ilvl w:val="0"/>
                <w:numId w:val="10"/>
              </w:numPr>
              <w:ind w:left="1" w:hanging="3"/>
              <w:jc w:val="left"/>
              <w:rPr>
                <w:rFonts w:asciiTheme="majorBidi" w:eastAsia="Simplified Arabic" w:hAnsiTheme="majorBidi" w:cstheme="majorBidi"/>
                <w:sz w:val="28"/>
                <w:szCs w:val="28"/>
              </w:rPr>
            </w:pPr>
            <w:proofErr w:type="gramStart"/>
            <w:r w:rsidRPr="00B553EF">
              <w:rPr>
                <w:rFonts w:asciiTheme="majorBidi" w:eastAsia="Simplified Arabic" w:hAnsiTheme="majorBidi" w:cstheme="majorBidi"/>
                <w:sz w:val="28"/>
                <w:szCs w:val="28"/>
                <w:rtl/>
              </w:rPr>
              <w:t>تقييم</w:t>
            </w:r>
            <w:proofErr w:type="gramEnd"/>
            <w:r w:rsidRPr="00B553EF">
              <w:rPr>
                <w:rFonts w:asciiTheme="majorBidi" w:eastAsia="Simplified Arabic" w:hAnsiTheme="majorBidi" w:cstheme="majorBidi"/>
                <w:sz w:val="28"/>
                <w:szCs w:val="28"/>
                <w:rtl/>
              </w:rPr>
              <w:t xml:space="preserve"> المقرر</w:t>
            </w:r>
          </w:p>
        </w:tc>
      </w:tr>
      <w:tr w:rsidR="003D4972" w:rsidRPr="00B553EF" w14:paraId="7A5455EB" w14:textId="77777777" w:rsidTr="005A74BB">
        <w:trPr>
          <w:gridAfter w:val="1"/>
          <w:wAfter w:w="9" w:type="dxa"/>
        </w:trPr>
        <w:tc>
          <w:tcPr>
            <w:tcW w:w="11527" w:type="dxa"/>
            <w:gridSpan w:val="6"/>
          </w:tcPr>
          <w:p w14:paraId="094CC029" w14:textId="77777777" w:rsidR="003D4972" w:rsidRPr="00B553EF" w:rsidRDefault="003D4972" w:rsidP="00745261">
            <w:pPr>
              <w:suppressAutoHyphens w:val="0"/>
              <w:autoSpaceDE w:val="0"/>
              <w:autoSpaceDN w:val="0"/>
              <w:adjustRightInd w:val="0"/>
              <w:spacing w:line="240" w:lineRule="auto"/>
              <w:ind w:leftChars="0" w:left="0" w:firstLineChars="0" w:firstLine="0"/>
              <w:jc w:val="left"/>
              <w:textDirection w:val="lrTb"/>
              <w:textAlignment w:val="auto"/>
              <w:outlineLvl w:val="9"/>
              <w:rPr>
                <w:rFonts w:asciiTheme="majorBidi" w:eastAsia="Cambria" w:hAnsiTheme="majorBidi" w:cstheme="majorBidi"/>
                <w:color w:val="000000"/>
                <w:sz w:val="24"/>
                <w:szCs w:val="24"/>
                <w:rtl/>
              </w:rPr>
            </w:pPr>
          </w:p>
          <w:p w14:paraId="6074A256" w14:textId="77777777" w:rsidR="003D4972" w:rsidRPr="004602E9" w:rsidRDefault="003D4972" w:rsidP="00745261">
            <w:pPr>
              <w:suppressAutoHyphens w:val="0"/>
              <w:autoSpaceDE w:val="0"/>
              <w:autoSpaceDN w:val="0"/>
              <w:adjustRightInd w:val="0"/>
              <w:spacing w:line="240" w:lineRule="auto"/>
              <w:ind w:leftChars="0" w:left="0" w:firstLineChars="0" w:firstLine="0"/>
              <w:jc w:val="left"/>
              <w:textDirection w:val="lrTb"/>
              <w:textAlignment w:val="auto"/>
              <w:outlineLvl w:val="9"/>
              <w:rPr>
                <w:rFonts w:asciiTheme="majorBidi" w:hAnsiTheme="majorBidi" w:cstheme="majorBidi"/>
                <w:b/>
                <w:bCs/>
                <w:position w:val="0"/>
                <w:sz w:val="24"/>
                <w:szCs w:val="24"/>
                <w:rtl/>
              </w:rPr>
            </w:pPr>
            <w:r w:rsidRPr="004602E9">
              <w:rPr>
                <w:rFonts w:asciiTheme="majorBidi" w:hAnsiTheme="majorBidi" w:cstheme="majorBidi" w:hint="cs"/>
                <w:b/>
                <w:bCs/>
                <w:position w:val="0"/>
                <w:sz w:val="24"/>
                <w:szCs w:val="24"/>
                <w:rtl/>
              </w:rPr>
              <w:t>2</w:t>
            </w:r>
            <w:r w:rsidRPr="004602E9">
              <w:rPr>
                <w:rFonts w:asciiTheme="majorBidi" w:hAnsiTheme="majorBidi" w:cstheme="majorBidi"/>
                <w:b/>
                <w:bCs/>
                <w:position w:val="0"/>
                <w:sz w:val="24"/>
                <w:szCs w:val="24"/>
                <w:rtl/>
              </w:rPr>
              <w:t>0 % امتحان</w:t>
            </w:r>
            <w:r w:rsidRPr="004602E9">
              <w:rPr>
                <w:rFonts w:asciiTheme="majorBidi" w:hAnsiTheme="majorBidi" w:cstheme="majorBidi" w:hint="cs"/>
                <w:b/>
                <w:bCs/>
                <w:position w:val="0"/>
                <w:sz w:val="24"/>
                <w:szCs w:val="24"/>
                <w:rtl/>
              </w:rPr>
              <w:t>ات</w:t>
            </w:r>
            <w:r w:rsidRPr="004602E9">
              <w:rPr>
                <w:rFonts w:asciiTheme="majorBidi" w:hAnsiTheme="majorBidi" w:cstheme="majorBidi"/>
                <w:b/>
                <w:bCs/>
                <w:position w:val="0"/>
                <w:sz w:val="24"/>
                <w:szCs w:val="24"/>
                <w:rtl/>
              </w:rPr>
              <w:t xml:space="preserve"> </w:t>
            </w:r>
            <w:r w:rsidRPr="004602E9">
              <w:rPr>
                <w:rFonts w:asciiTheme="majorBidi" w:hAnsiTheme="majorBidi" w:cstheme="majorBidi" w:hint="cs"/>
                <w:b/>
                <w:bCs/>
                <w:position w:val="0"/>
                <w:sz w:val="24"/>
                <w:szCs w:val="24"/>
                <w:rtl/>
              </w:rPr>
              <w:t>نصف الكورس</w:t>
            </w:r>
            <w:r w:rsidRPr="004602E9">
              <w:rPr>
                <w:rFonts w:asciiTheme="majorBidi" w:hAnsiTheme="majorBidi" w:cstheme="majorBidi"/>
                <w:b/>
                <w:bCs/>
                <w:position w:val="0"/>
                <w:sz w:val="24"/>
                <w:szCs w:val="24"/>
                <w:rtl/>
              </w:rPr>
              <w:t xml:space="preserve"> ، </w:t>
            </w:r>
            <w:r w:rsidRPr="004602E9">
              <w:rPr>
                <w:rFonts w:asciiTheme="majorBidi" w:hAnsiTheme="majorBidi" w:cstheme="majorBidi" w:hint="cs"/>
                <w:b/>
                <w:bCs/>
                <w:position w:val="0"/>
                <w:sz w:val="24"/>
                <w:szCs w:val="24"/>
                <w:rtl/>
              </w:rPr>
              <w:t>2</w:t>
            </w:r>
            <w:r w:rsidRPr="004602E9">
              <w:rPr>
                <w:rFonts w:asciiTheme="majorBidi" w:hAnsiTheme="majorBidi" w:cstheme="majorBidi"/>
                <w:b/>
                <w:bCs/>
                <w:position w:val="0"/>
                <w:sz w:val="24"/>
                <w:szCs w:val="24"/>
                <w:rtl/>
              </w:rPr>
              <w:t>0 % الواجبات والتحضير اليومي ، 60 % الامتحان النهائي.</w:t>
            </w:r>
          </w:p>
          <w:p w14:paraId="758494FB" w14:textId="77777777" w:rsidR="003D4972" w:rsidRPr="00B553EF" w:rsidRDefault="003D4972" w:rsidP="00745261">
            <w:pPr>
              <w:suppressAutoHyphens w:val="0"/>
              <w:autoSpaceDE w:val="0"/>
              <w:autoSpaceDN w:val="0"/>
              <w:adjustRightInd w:val="0"/>
              <w:spacing w:line="240" w:lineRule="auto"/>
              <w:ind w:leftChars="0" w:left="0" w:firstLineChars="0" w:firstLine="0"/>
              <w:jc w:val="left"/>
              <w:textDirection w:val="lrTb"/>
              <w:textAlignment w:val="auto"/>
              <w:outlineLvl w:val="9"/>
              <w:rPr>
                <w:rFonts w:asciiTheme="majorBidi" w:eastAsia="Cambria" w:hAnsiTheme="majorBidi" w:cstheme="majorBidi"/>
                <w:color w:val="000000"/>
                <w:sz w:val="24"/>
                <w:szCs w:val="24"/>
              </w:rPr>
            </w:pPr>
          </w:p>
        </w:tc>
      </w:tr>
      <w:tr w:rsidR="003D4972" w:rsidRPr="00B553EF" w14:paraId="5DC89126" w14:textId="77777777" w:rsidTr="005A74BB">
        <w:trPr>
          <w:gridAfter w:val="1"/>
          <w:wAfter w:w="9" w:type="dxa"/>
        </w:trPr>
        <w:tc>
          <w:tcPr>
            <w:tcW w:w="11527" w:type="dxa"/>
            <w:gridSpan w:val="6"/>
            <w:shd w:val="clear" w:color="auto" w:fill="DEEAF6"/>
          </w:tcPr>
          <w:p w14:paraId="10711894" w14:textId="77777777" w:rsidR="003D4972" w:rsidRPr="00B553EF" w:rsidRDefault="003D4972" w:rsidP="003D4972">
            <w:pPr>
              <w:numPr>
                <w:ilvl w:val="0"/>
                <w:numId w:val="10"/>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 xml:space="preserve">مصادر التعلم </w:t>
            </w:r>
            <w:proofErr w:type="gramStart"/>
            <w:r w:rsidRPr="00B553EF">
              <w:rPr>
                <w:rFonts w:asciiTheme="majorBidi" w:eastAsia="Simplified Arabic" w:hAnsiTheme="majorBidi" w:cstheme="majorBidi"/>
                <w:sz w:val="28"/>
                <w:szCs w:val="28"/>
                <w:rtl/>
              </w:rPr>
              <w:t>والتدريس</w:t>
            </w:r>
            <w:proofErr w:type="gramEnd"/>
          </w:p>
        </w:tc>
      </w:tr>
      <w:tr w:rsidR="003D4972" w:rsidRPr="00B553EF" w14:paraId="34B8D3FD" w14:textId="77777777" w:rsidTr="005A74BB">
        <w:tc>
          <w:tcPr>
            <w:tcW w:w="11536" w:type="dxa"/>
            <w:gridSpan w:val="7"/>
          </w:tcPr>
          <w:p w14:paraId="72753F29" w14:textId="77777777" w:rsidR="003D4972" w:rsidRDefault="003D4972" w:rsidP="00745261">
            <w:pPr>
              <w:ind w:leftChars="0" w:left="0" w:right="-426" w:firstLineChars="0" w:firstLine="0"/>
              <w:jc w:val="both"/>
              <w:rPr>
                <w:rFonts w:asciiTheme="majorBidi" w:eastAsia="Simplified Arabic" w:hAnsiTheme="majorBidi" w:cstheme="majorBidi"/>
                <w:sz w:val="24"/>
                <w:szCs w:val="24"/>
                <w:rtl/>
              </w:rPr>
            </w:pPr>
          </w:p>
          <w:p w14:paraId="5491E104" w14:textId="26CD7687" w:rsidR="00D87B77" w:rsidRPr="00D87B77" w:rsidRDefault="00D87B77" w:rsidP="00D87B77">
            <w:pPr>
              <w:pStyle w:val="a9"/>
              <w:numPr>
                <w:ilvl w:val="0"/>
                <w:numId w:val="11"/>
              </w:numPr>
              <w:ind w:leftChars="0" w:right="-426" w:firstLineChars="0"/>
              <w:jc w:val="both"/>
              <w:rPr>
                <w:rFonts w:asciiTheme="majorBidi" w:eastAsia="Simplified Arabic" w:hAnsiTheme="majorBidi" w:cstheme="majorBidi"/>
                <w:b/>
                <w:bCs/>
                <w:sz w:val="24"/>
                <w:szCs w:val="24"/>
                <w:rtl/>
              </w:rPr>
            </w:pPr>
            <w:r w:rsidRPr="00D87B77">
              <w:rPr>
                <w:rFonts w:hint="cs"/>
                <w:b/>
                <w:bCs/>
                <w:sz w:val="24"/>
                <w:szCs w:val="24"/>
                <w:rtl/>
              </w:rPr>
              <w:t xml:space="preserve">حقوق </w:t>
            </w:r>
            <w:proofErr w:type="spellStart"/>
            <w:r w:rsidRPr="00D87B77">
              <w:rPr>
                <w:rFonts w:hint="cs"/>
                <w:b/>
                <w:bCs/>
                <w:sz w:val="24"/>
                <w:szCs w:val="24"/>
                <w:rtl/>
              </w:rPr>
              <w:t>الانسان</w:t>
            </w:r>
            <w:proofErr w:type="spellEnd"/>
            <w:r w:rsidRPr="00D87B77">
              <w:rPr>
                <w:rFonts w:hint="cs"/>
                <w:b/>
                <w:bCs/>
                <w:sz w:val="28"/>
                <w:szCs w:val="28"/>
                <w:rtl/>
              </w:rPr>
              <w:t xml:space="preserve"> (</w:t>
            </w:r>
            <w:r>
              <w:rPr>
                <w:rFonts w:asciiTheme="majorBidi" w:eastAsia="Simplified Arabic" w:hAnsiTheme="majorBidi" w:hint="cs"/>
                <w:b/>
                <w:bCs/>
                <w:sz w:val="24"/>
                <w:szCs w:val="24"/>
                <w:rtl/>
              </w:rPr>
              <w:t xml:space="preserve"> </w:t>
            </w:r>
            <w:r w:rsidRPr="00D87B77">
              <w:rPr>
                <w:rFonts w:asciiTheme="majorBidi" w:eastAsia="Simplified Arabic" w:hAnsiTheme="majorBidi"/>
                <w:b/>
                <w:bCs/>
                <w:sz w:val="24"/>
                <w:szCs w:val="24"/>
                <w:rtl/>
              </w:rPr>
              <w:tab/>
            </w:r>
            <w:proofErr w:type="spellStart"/>
            <w:r w:rsidRPr="00D87B77">
              <w:rPr>
                <w:rFonts w:asciiTheme="majorBidi" w:eastAsia="Simplified Arabic" w:hAnsiTheme="majorBidi"/>
                <w:b/>
                <w:bCs/>
                <w:sz w:val="24"/>
                <w:szCs w:val="24"/>
                <w:rtl/>
              </w:rPr>
              <w:t>أ.د</w:t>
            </w:r>
            <w:proofErr w:type="spellEnd"/>
            <w:r w:rsidRPr="00D87B77">
              <w:rPr>
                <w:rFonts w:asciiTheme="majorBidi" w:eastAsia="Simplified Arabic" w:hAnsiTheme="majorBidi"/>
                <w:b/>
                <w:bCs/>
                <w:sz w:val="24"/>
                <w:szCs w:val="24"/>
                <w:rtl/>
              </w:rPr>
              <w:t xml:space="preserve">.  حميد حنون خالد  </w:t>
            </w:r>
            <w:r w:rsidRPr="00D87B77">
              <w:rPr>
                <w:rFonts w:asciiTheme="majorBidi" w:eastAsia="Simplified Arabic" w:hAnsiTheme="majorBidi" w:cstheme="majorBidi" w:hint="cs"/>
                <w:b/>
                <w:bCs/>
                <w:sz w:val="24"/>
                <w:szCs w:val="24"/>
                <w:rtl/>
              </w:rPr>
              <w:t xml:space="preserve">) </w:t>
            </w:r>
            <w:r>
              <w:rPr>
                <w:rFonts w:asciiTheme="majorBidi" w:eastAsia="Simplified Arabic" w:hAnsiTheme="majorBidi" w:cstheme="majorBidi" w:hint="cs"/>
                <w:b/>
                <w:bCs/>
                <w:sz w:val="24"/>
                <w:szCs w:val="24"/>
                <w:rtl/>
              </w:rPr>
              <w:t xml:space="preserve">2-  </w:t>
            </w:r>
            <w:r w:rsidRPr="00D87B77">
              <w:rPr>
                <w:rFonts w:asciiTheme="majorBidi" w:eastAsia="Simplified Arabic" w:hAnsiTheme="majorBidi"/>
                <w:b/>
                <w:bCs/>
                <w:sz w:val="24"/>
                <w:szCs w:val="24"/>
                <w:rtl/>
              </w:rPr>
              <w:t>نظرات اسلامية في اعلان  حقوق الانسان</w:t>
            </w:r>
          </w:p>
          <w:p w14:paraId="1704F85D" w14:textId="4C00469A" w:rsidR="003D4972" w:rsidRPr="00B553EF" w:rsidRDefault="00D87B77" w:rsidP="00D87B77">
            <w:pPr>
              <w:ind w:leftChars="0" w:left="0" w:right="-426" w:firstLineChars="0" w:firstLine="0"/>
              <w:jc w:val="both"/>
              <w:rPr>
                <w:rFonts w:asciiTheme="majorBidi" w:eastAsia="Simplified Arabic" w:hAnsiTheme="majorBidi" w:cstheme="majorBidi"/>
                <w:sz w:val="24"/>
                <w:szCs w:val="24"/>
              </w:rPr>
            </w:pPr>
            <w:r w:rsidRPr="00D87B77">
              <w:rPr>
                <w:rFonts w:asciiTheme="majorBidi" w:eastAsia="Simplified Arabic" w:hAnsiTheme="majorBidi" w:hint="cs"/>
                <w:b/>
                <w:bCs/>
                <w:sz w:val="24"/>
                <w:szCs w:val="24"/>
                <w:rtl/>
              </w:rPr>
              <w:t>(</w:t>
            </w:r>
            <w:r w:rsidRPr="00D87B77">
              <w:rPr>
                <w:rFonts w:asciiTheme="majorBidi" w:eastAsia="Simplified Arabic" w:hAnsiTheme="majorBidi"/>
                <w:b/>
                <w:bCs/>
                <w:sz w:val="24"/>
                <w:szCs w:val="24"/>
                <w:rtl/>
              </w:rPr>
              <w:t>السيد الشهيد محمد الصدر</w:t>
            </w:r>
            <w:r w:rsidRPr="00D87B77">
              <w:rPr>
                <w:rFonts w:asciiTheme="majorBidi" w:eastAsia="Simplified Arabic" w:hAnsiTheme="majorBidi" w:cstheme="majorBidi" w:hint="cs"/>
                <w:b/>
                <w:bCs/>
                <w:sz w:val="24"/>
                <w:szCs w:val="24"/>
                <w:rtl/>
              </w:rPr>
              <w:t>)</w:t>
            </w:r>
          </w:p>
        </w:tc>
      </w:tr>
      <w:tr w:rsidR="003D4972" w:rsidRPr="00B553EF" w14:paraId="5BB2C52A" w14:textId="77777777" w:rsidTr="005A74BB">
        <w:tc>
          <w:tcPr>
            <w:tcW w:w="11536" w:type="dxa"/>
            <w:gridSpan w:val="7"/>
          </w:tcPr>
          <w:p w14:paraId="31A96056" w14:textId="77777777" w:rsidR="003D4972" w:rsidRDefault="003D4972" w:rsidP="00745261">
            <w:pPr>
              <w:ind w:left="0" w:right="-426" w:hanging="2"/>
              <w:jc w:val="both"/>
              <w:rPr>
                <w:rFonts w:asciiTheme="majorBidi" w:eastAsia="Simplified Arabic" w:hAnsiTheme="majorBidi" w:cstheme="majorBidi"/>
                <w:sz w:val="24"/>
                <w:szCs w:val="24"/>
                <w:rtl/>
              </w:rPr>
            </w:pPr>
          </w:p>
          <w:p w14:paraId="49E18B66" w14:textId="77777777" w:rsidR="003D4972" w:rsidRDefault="003D4972" w:rsidP="00745261">
            <w:pPr>
              <w:ind w:leftChars="0" w:left="0" w:right="-426" w:firstLineChars="0" w:firstLine="0"/>
              <w:jc w:val="both"/>
              <w:rPr>
                <w:rFonts w:asciiTheme="majorBidi" w:eastAsia="Simplified Arabic" w:hAnsiTheme="majorBidi" w:cstheme="majorBidi"/>
                <w:sz w:val="24"/>
                <w:szCs w:val="24"/>
                <w:rtl/>
              </w:rPr>
            </w:pPr>
          </w:p>
          <w:p w14:paraId="6CAD9ED2" w14:textId="77777777" w:rsidR="003D4972" w:rsidRPr="00B553EF" w:rsidRDefault="003D4972" w:rsidP="00745261">
            <w:pPr>
              <w:ind w:left="1" w:right="-426" w:hanging="3"/>
              <w:jc w:val="both"/>
              <w:rPr>
                <w:rFonts w:asciiTheme="majorBidi" w:eastAsia="Simplified Arabic" w:hAnsiTheme="majorBidi" w:cstheme="majorBidi"/>
                <w:sz w:val="24"/>
                <w:szCs w:val="24"/>
              </w:rPr>
            </w:pPr>
            <w:r w:rsidRPr="007B0CBE">
              <w:rPr>
                <w:rFonts w:ascii="Cambria" w:hAnsi="Cambria"/>
                <w:b/>
                <w:bCs/>
                <w:color w:val="000000"/>
                <w:sz w:val="28"/>
                <w:szCs w:val="28"/>
                <w:rtl/>
              </w:rPr>
              <w:t xml:space="preserve">الكتب والمراجع التي يوصى بها                 ( المجلات </w:t>
            </w:r>
            <w:proofErr w:type="gramStart"/>
            <w:r w:rsidRPr="007B0CBE">
              <w:rPr>
                <w:rFonts w:ascii="Cambria" w:hAnsi="Cambria"/>
                <w:b/>
                <w:bCs/>
                <w:color w:val="000000"/>
                <w:sz w:val="28"/>
                <w:szCs w:val="28"/>
                <w:rtl/>
              </w:rPr>
              <w:t xml:space="preserve">العلمية </w:t>
            </w:r>
            <w:r>
              <w:rPr>
                <w:rFonts w:ascii="Cambria" w:hAnsi="Cambria" w:hint="cs"/>
                <w:b/>
                <w:bCs/>
                <w:color w:val="000000"/>
                <w:sz w:val="28"/>
                <w:szCs w:val="28"/>
                <w:rtl/>
              </w:rPr>
              <w:t>،</w:t>
            </w:r>
            <w:proofErr w:type="gramEnd"/>
            <w:r w:rsidRPr="007B0CBE">
              <w:rPr>
                <w:rFonts w:ascii="Cambria" w:hAnsi="Cambria"/>
                <w:b/>
                <w:bCs/>
                <w:color w:val="000000"/>
                <w:sz w:val="28"/>
                <w:szCs w:val="28"/>
                <w:rtl/>
              </w:rPr>
              <w:t xml:space="preserve"> التقارير....  )</w:t>
            </w:r>
          </w:p>
        </w:tc>
      </w:tr>
      <w:tr w:rsidR="003D4972" w:rsidRPr="00B553EF" w14:paraId="409554A1" w14:textId="77777777" w:rsidTr="005A74BB">
        <w:tc>
          <w:tcPr>
            <w:tcW w:w="11536" w:type="dxa"/>
            <w:gridSpan w:val="7"/>
          </w:tcPr>
          <w:p w14:paraId="7442C53B" w14:textId="77777777" w:rsidR="003D4972" w:rsidRPr="004602E9" w:rsidRDefault="003D4972" w:rsidP="00745261">
            <w:pPr>
              <w:ind w:left="0" w:hanging="2"/>
              <w:jc w:val="both"/>
              <w:rPr>
                <w:rFonts w:asciiTheme="majorBidi" w:eastAsia="Simplified Arabic" w:hAnsiTheme="majorBidi" w:cstheme="majorBidi"/>
                <w:b/>
                <w:bCs/>
                <w:sz w:val="24"/>
                <w:szCs w:val="24"/>
                <w:rtl/>
              </w:rPr>
            </w:pPr>
            <w:r w:rsidRPr="004602E9">
              <w:rPr>
                <w:rFonts w:asciiTheme="majorBidi" w:eastAsia="Simplified Arabic" w:hAnsiTheme="majorBidi" w:cstheme="majorBidi"/>
                <w:b/>
                <w:bCs/>
                <w:sz w:val="24"/>
                <w:szCs w:val="24"/>
                <w:rtl/>
              </w:rPr>
              <w:t xml:space="preserve">الكتب والمراجع الساندة التي يوصى بها (المجلات العلمية، </w:t>
            </w:r>
            <w:proofErr w:type="gramStart"/>
            <w:r w:rsidRPr="004602E9">
              <w:rPr>
                <w:rFonts w:asciiTheme="majorBidi" w:eastAsia="Simplified Arabic" w:hAnsiTheme="majorBidi" w:cstheme="majorBidi"/>
                <w:b/>
                <w:bCs/>
                <w:sz w:val="24"/>
                <w:szCs w:val="24"/>
                <w:rtl/>
              </w:rPr>
              <w:t>التقارير .</w:t>
            </w:r>
            <w:proofErr w:type="gramEnd"/>
            <w:r w:rsidRPr="004602E9">
              <w:rPr>
                <w:rFonts w:asciiTheme="majorBidi" w:eastAsia="Simplified Arabic" w:hAnsiTheme="majorBidi" w:cstheme="majorBidi"/>
                <w:b/>
                <w:bCs/>
                <w:sz w:val="24"/>
                <w:szCs w:val="24"/>
                <w:rtl/>
              </w:rPr>
              <w:t>.)</w:t>
            </w:r>
          </w:p>
        </w:tc>
      </w:tr>
      <w:tr w:rsidR="003D4972" w:rsidRPr="00B553EF" w14:paraId="16909B0D" w14:textId="77777777" w:rsidTr="005A74BB">
        <w:tc>
          <w:tcPr>
            <w:tcW w:w="11536" w:type="dxa"/>
            <w:gridSpan w:val="7"/>
          </w:tcPr>
          <w:p w14:paraId="3BDC896B" w14:textId="77777777" w:rsidR="003D4972" w:rsidRPr="004602E9" w:rsidRDefault="003D4972" w:rsidP="00745261">
            <w:pPr>
              <w:ind w:left="0" w:right="-426" w:hanging="2"/>
              <w:jc w:val="both"/>
              <w:rPr>
                <w:rFonts w:asciiTheme="majorBidi" w:eastAsia="Simplified Arabic" w:hAnsiTheme="majorBidi" w:cstheme="majorBidi"/>
                <w:b/>
                <w:bCs/>
                <w:sz w:val="24"/>
                <w:szCs w:val="24"/>
              </w:rPr>
            </w:pPr>
            <w:proofErr w:type="gramStart"/>
            <w:r w:rsidRPr="004602E9">
              <w:rPr>
                <w:rFonts w:asciiTheme="majorBidi" w:eastAsia="Simplified Arabic" w:hAnsiTheme="majorBidi" w:cstheme="majorBidi"/>
                <w:b/>
                <w:bCs/>
                <w:sz w:val="24"/>
                <w:szCs w:val="24"/>
                <w:rtl/>
              </w:rPr>
              <w:t>المراجع</w:t>
            </w:r>
            <w:proofErr w:type="gramEnd"/>
            <w:r w:rsidRPr="004602E9">
              <w:rPr>
                <w:rFonts w:asciiTheme="majorBidi" w:eastAsia="Simplified Arabic" w:hAnsiTheme="majorBidi" w:cstheme="majorBidi"/>
                <w:b/>
                <w:bCs/>
                <w:sz w:val="24"/>
                <w:szCs w:val="24"/>
                <w:rtl/>
              </w:rPr>
              <w:t xml:space="preserve"> الالكترونية، مواقع الانترنيت</w:t>
            </w:r>
            <w:r w:rsidRPr="004602E9">
              <w:rPr>
                <w:rFonts w:asciiTheme="majorBidi" w:eastAsia="Simplified Arabic" w:hAnsiTheme="majorBidi" w:cstheme="majorBidi" w:hint="cs"/>
                <w:b/>
                <w:bCs/>
                <w:sz w:val="24"/>
                <w:szCs w:val="24"/>
                <w:rtl/>
              </w:rPr>
              <w:t xml:space="preserve"> المتخصصة</w:t>
            </w:r>
          </w:p>
        </w:tc>
      </w:tr>
    </w:tbl>
    <w:p w14:paraId="4498F8A5" w14:textId="77777777" w:rsidR="003D4972" w:rsidRPr="00B553EF" w:rsidRDefault="003D4972" w:rsidP="003D4972">
      <w:pPr>
        <w:shd w:val="clear" w:color="auto" w:fill="FFFFFF"/>
        <w:spacing w:before="240" w:after="200"/>
        <w:ind w:left="1" w:right="-426" w:hanging="3"/>
        <w:jc w:val="both"/>
        <w:rPr>
          <w:rFonts w:asciiTheme="majorBidi" w:eastAsia="Arial" w:hAnsiTheme="majorBidi" w:cstheme="majorBidi"/>
          <w:sz w:val="28"/>
          <w:szCs w:val="28"/>
        </w:rPr>
      </w:pPr>
    </w:p>
    <w:p w14:paraId="3B87B140" w14:textId="77777777" w:rsidR="003D4972" w:rsidRPr="00B553EF" w:rsidRDefault="003D4972" w:rsidP="003D4972">
      <w:pPr>
        <w:shd w:val="clear" w:color="auto" w:fill="FFFFFF"/>
        <w:spacing w:before="240" w:after="200"/>
        <w:ind w:left="1" w:right="-426" w:hanging="3"/>
        <w:jc w:val="both"/>
        <w:rPr>
          <w:rFonts w:asciiTheme="majorBidi" w:eastAsia="Arial" w:hAnsiTheme="majorBidi" w:cstheme="majorBidi"/>
          <w:sz w:val="28"/>
          <w:szCs w:val="28"/>
        </w:rPr>
      </w:pPr>
    </w:p>
    <w:p w14:paraId="5FA7BFE3" w14:textId="77777777" w:rsidR="003D4972" w:rsidRPr="00B553EF" w:rsidRDefault="003D4972" w:rsidP="003D4972">
      <w:pPr>
        <w:shd w:val="clear" w:color="auto" w:fill="FFFFFF"/>
        <w:spacing w:before="240" w:after="200"/>
        <w:ind w:left="1" w:right="-426" w:hanging="3"/>
        <w:jc w:val="both"/>
        <w:rPr>
          <w:rFonts w:asciiTheme="majorBidi" w:eastAsia="Arial" w:hAnsiTheme="majorBidi" w:cstheme="majorBidi"/>
          <w:sz w:val="28"/>
          <w:szCs w:val="28"/>
        </w:rPr>
      </w:pPr>
    </w:p>
    <w:p w14:paraId="417946EC" w14:textId="77777777" w:rsidR="003D4972" w:rsidRPr="00B553EF" w:rsidRDefault="003D4972" w:rsidP="003D4972">
      <w:pPr>
        <w:shd w:val="clear" w:color="auto" w:fill="FFFFFF"/>
        <w:ind w:left="0" w:hanging="2"/>
        <w:jc w:val="left"/>
        <w:rPr>
          <w:rFonts w:asciiTheme="majorBidi" w:hAnsiTheme="majorBidi" w:cstheme="majorBidi"/>
        </w:rPr>
      </w:pPr>
    </w:p>
    <w:p w14:paraId="64A2B54E" w14:textId="77777777" w:rsidR="003D4972" w:rsidRPr="00B553EF" w:rsidRDefault="003D4972" w:rsidP="003D4972">
      <w:pPr>
        <w:shd w:val="clear" w:color="auto" w:fill="FFFFFF"/>
        <w:ind w:left="0" w:hanging="2"/>
        <w:jc w:val="left"/>
        <w:rPr>
          <w:rFonts w:asciiTheme="majorBidi" w:hAnsiTheme="majorBidi" w:cstheme="majorBidi"/>
        </w:rPr>
      </w:pPr>
    </w:p>
    <w:p w14:paraId="51126EEA" w14:textId="77777777" w:rsidR="003D4972" w:rsidRPr="00B553EF" w:rsidRDefault="003D4972" w:rsidP="003D4972">
      <w:pPr>
        <w:shd w:val="clear" w:color="auto" w:fill="FFFFFF"/>
        <w:spacing w:after="240"/>
        <w:ind w:left="0" w:hanging="2"/>
        <w:jc w:val="left"/>
        <w:rPr>
          <w:rFonts w:asciiTheme="majorBidi" w:hAnsiTheme="majorBidi" w:cstheme="majorBidi"/>
          <w:sz w:val="24"/>
          <w:szCs w:val="24"/>
        </w:rPr>
      </w:pPr>
    </w:p>
    <w:p w14:paraId="19C03729" w14:textId="77777777" w:rsidR="00E80770" w:rsidRPr="003D4972" w:rsidRDefault="00E80770">
      <w:pPr>
        <w:shd w:val="clear" w:color="auto" w:fill="FFFFFF"/>
        <w:spacing w:before="240" w:after="200"/>
        <w:ind w:left="1" w:right="-426" w:hanging="3"/>
        <w:jc w:val="both"/>
        <w:rPr>
          <w:rFonts w:asciiTheme="majorBidi" w:eastAsia="Arial" w:hAnsiTheme="majorBidi" w:cstheme="majorBidi"/>
          <w:sz w:val="28"/>
          <w:szCs w:val="28"/>
        </w:rPr>
      </w:pPr>
    </w:p>
    <w:p w14:paraId="2345D5E3" w14:textId="77777777" w:rsidR="00E80770" w:rsidRPr="00B553EF" w:rsidRDefault="00E80770">
      <w:pPr>
        <w:shd w:val="clear" w:color="auto" w:fill="FFFFFF"/>
        <w:spacing w:before="240" w:after="200"/>
        <w:ind w:left="1" w:right="-426" w:hanging="3"/>
        <w:jc w:val="both"/>
        <w:rPr>
          <w:rFonts w:asciiTheme="majorBidi" w:eastAsia="Arial" w:hAnsiTheme="majorBidi" w:cstheme="majorBidi"/>
          <w:sz w:val="28"/>
          <w:szCs w:val="28"/>
        </w:rPr>
      </w:pPr>
    </w:p>
    <w:p w14:paraId="492B186A" w14:textId="77777777" w:rsidR="00E80770" w:rsidRPr="00B553EF" w:rsidRDefault="00E80770">
      <w:pPr>
        <w:shd w:val="clear" w:color="auto" w:fill="FFFFFF"/>
        <w:spacing w:before="240" w:after="200"/>
        <w:ind w:left="1" w:right="-426" w:hanging="3"/>
        <w:jc w:val="both"/>
        <w:rPr>
          <w:rFonts w:asciiTheme="majorBidi" w:eastAsia="Arial" w:hAnsiTheme="majorBidi" w:cstheme="majorBidi"/>
          <w:sz w:val="28"/>
          <w:szCs w:val="28"/>
        </w:rPr>
      </w:pPr>
    </w:p>
    <w:p w14:paraId="15548821" w14:textId="77777777" w:rsidR="00E80770" w:rsidRPr="00B553EF" w:rsidRDefault="00E80770">
      <w:pPr>
        <w:shd w:val="clear" w:color="auto" w:fill="FFFFFF"/>
        <w:ind w:left="0" w:hanging="2"/>
        <w:jc w:val="left"/>
        <w:rPr>
          <w:rFonts w:asciiTheme="majorBidi" w:hAnsiTheme="majorBidi" w:cstheme="majorBidi"/>
        </w:rPr>
      </w:pPr>
    </w:p>
    <w:p w14:paraId="66F729DC" w14:textId="77777777" w:rsidR="00E80770" w:rsidRPr="00B553EF" w:rsidRDefault="00E80770">
      <w:pPr>
        <w:shd w:val="clear" w:color="auto" w:fill="FFFFFF"/>
        <w:ind w:left="0" w:hanging="2"/>
        <w:jc w:val="left"/>
        <w:rPr>
          <w:rFonts w:asciiTheme="majorBidi" w:hAnsiTheme="majorBidi" w:cstheme="majorBidi"/>
        </w:rPr>
      </w:pPr>
    </w:p>
    <w:p w14:paraId="330DCEE4" w14:textId="77777777" w:rsidR="00E80770" w:rsidRPr="00B553EF" w:rsidRDefault="00E80770">
      <w:pPr>
        <w:shd w:val="clear" w:color="auto" w:fill="FFFFFF"/>
        <w:spacing w:after="240"/>
        <w:ind w:left="0" w:hanging="2"/>
        <w:jc w:val="left"/>
        <w:rPr>
          <w:rFonts w:asciiTheme="majorBidi" w:hAnsiTheme="majorBidi" w:cstheme="majorBidi"/>
          <w:sz w:val="24"/>
          <w:szCs w:val="24"/>
        </w:rPr>
      </w:pPr>
    </w:p>
    <w:sectPr w:rsidR="00E80770" w:rsidRPr="00B553EF" w:rsidSect="008D758B">
      <w:headerReference w:type="even" r:id="rId10"/>
      <w:headerReference w:type="default" r:id="rId11"/>
      <w:footerReference w:type="even" r:id="rId12"/>
      <w:footerReference w:type="default" r:id="rId13"/>
      <w:headerReference w:type="first" r:id="rId14"/>
      <w:footerReference w:type="first" r:id="rId15"/>
      <w:pgSz w:w="12240" w:h="15840"/>
      <w:pgMar w:top="993" w:right="1797" w:bottom="1560" w:left="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AC9CA" w14:textId="77777777" w:rsidR="005453DC" w:rsidRDefault="005453DC">
      <w:pPr>
        <w:spacing w:line="240" w:lineRule="auto"/>
        <w:ind w:left="0" w:hanging="2"/>
      </w:pPr>
      <w:r>
        <w:separator/>
      </w:r>
    </w:p>
  </w:endnote>
  <w:endnote w:type="continuationSeparator" w:id="0">
    <w:p w14:paraId="4299D2C8" w14:textId="77777777" w:rsidR="005453DC" w:rsidRDefault="005453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43B7D"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33655" w14:textId="77777777" w:rsidR="00E80770" w:rsidRDefault="00E80770">
    <w:pPr>
      <w:widowControl w:val="0"/>
      <w:pBdr>
        <w:top w:val="nil"/>
        <w:left w:val="nil"/>
        <w:bottom w:val="nil"/>
        <w:right w:val="nil"/>
        <w:between w:val="nil"/>
      </w:pBdr>
      <w:spacing w:line="276" w:lineRule="auto"/>
      <w:ind w:left="0" w:hanging="2"/>
      <w:jc w:val="left"/>
      <w:rPr>
        <w:color w:val="000000"/>
      </w:rPr>
    </w:pPr>
  </w:p>
  <w:tbl>
    <w:tblPr>
      <w:tblStyle w:val="aff"/>
      <w:tblpPr w:leftFromText="187" w:rightFromText="187" w:vertAnchor="text" w:tblpXSpec="center" w:tblpY="1"/>
      <w:bidiVisual/>
      <w:tblW w:w="11161" w:type="dxa"/>
      <w:tblLayout w:type="fixed"/>
      <w:tblLook w:val="0000" w:firstRow="0" w:lastRow="0" w:firstColumn="0" w:lastColumn="0" w:noHBand="0" w:noVBand="0"/>
    </w:tblPr>
    <w:tblGrid>
      <w:gridCol w:w="5023"/>
      <w:gridCol w:w="1116"/>
      <w:gridCol w:w="5022"/>
    </w:tblGrid>
    <w:tr w:rsidR="00E80770" w14:paraId="783088D0" w14:textId="77777777" w:rsidTr="00D35F34">
      <w:trPr>
        <w:cantSplit/>
        <w:trHeight w:val="151"/>
      </w:trPr>
      <w:tc>
        <w:tcPr>
          <w:tcW w:w="5023" w:type="dxa"/>
          <w:tcBorders>
            <w:bottom w:val="single" w:sz="4" w:space="0" w:color="4F81BD"/>
          </w:tcBorders>
        </w:tcPr>
        <w:p w14:paraId="5E18250E" w14:textId="77777777" w:rsidR="00E80770" w:rsidRDefault="00E8077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5F52838B" w14:textId="77777777" w:rsidR="00E80770" w:rsidRDefault="00926C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53080">
            <w:rPr>
              <w:rFonts w:ascii="Calibri" w:eastAsia="Calibri" w:hAnsi="Calibri" w:cs="Calibri"/>
              <w:noProof/>
              <w:color w:val="000000"/>
              <w:sz w:val="22"/>
              <w:szCs w:val="22"/>
              <w:rtl/>
            </w:rPr>
            <w:t>8</w:t>
          </w:r>
          <w:r>
            <w:rPr>
              <w:rFonts w:ascii="Calibri" w:eastAsia="Calibri" w:hAnsi="Calibri" w:cs="Calibri"/>
              <w:color w:val="000000"/>
              <w:sz w:val="22"/>
              <w:szCs w:val="22"/>
            </w:rPr>
            <w:fldChar w:fldCharType="end"/>
          </w:r>
        </w:p>
      </w:tc>
      <w:tc>
        <w:tcPr>
          <w:tcW w:w="5022" w:type="dxa"/>
          <w:tcBorders>
            <w:bottom w:val="single" w:sz="4" w:space="0" w:color="4F81BD"/>
          </w:tcBorders>
        </w:tcPr>
        <w:p w14:paraId="7B8D5631" w14:textId="77777777" w:rsidR="00E80770" w:rsidRDefault="00E8077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E80770" w14:paraId="07FAB58A" w14:textId="77777777" w:rsidTr="00D35F34">
      <w:trPr>
        <w:cantSplit/>
        <w:trHeight w:val="150"/>
      </w:trPr>
      <w:tc>
        <w:tcPr>
          <w:tcW w:w="5023" w:type="dxa"/>
          <w:tcBorders>
            <w:top w:val="single" w:sz="4" w:space="0" w:color="4F81BD"/>
          </w:tcBorders>
        </w:tcPr>
        <w:p w14:paraId="78FD8CDE" w14:textId="77777777" w:rsidR="00E80770" w:rsidRDefault="00E8077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321223D9" w14:textId="77777777" w:rsidR="00E80770" w:rsidRDefault="00E80770">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7CF617C4" w14:textId="77777777" w:rsidR="00E80770" w:rsidRDefault="00E8077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38132203"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991B"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BD00F" w14:textId="77777777" w:rsidR="005453DC" w:rsidRDefault="005453DC">
      <w:pPr>
        <w:spacing w:line="240" w:lineRule="auto"/>
        <w:ind w:left="0" w:hanging="2"/>
      </w:pPr>
      <w:r>
        <w:separator/>
      </w:r>
    </w:p>
  </w:footnote>
  <w:footnote w:type="continuationSeparator" w:id="0">
    <w:p w14:paraId="27C42C56" w14:textId="77777777" w:rsidR="005453DC" w:rsidRDefault="005453D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8FABE"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22E6F"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8963B"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B32"/>
    <w:multiLevelType w:val="hybridMultilevel"/>
    <w:tmpl w:val="00702AA8"/>
    <w:lvl w:ilvl="0" w:tplc="2FE4844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C3ECF"/>
    <w:multiLevelType w:val="hybridMultilevel"/>
    <w:tmpl w:val="8232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C1FB5"/>
    <w:multiLevelType w:val="hybridMultilevel"/>
    <w:tmpl w:val="1D824F1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nsid w:val="28B86157"/>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EC138EE"/>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31254E8"/>
    <w:multiLevelType w:val="multilevel"/>
    <w:tmpl w:val="FFFFFFFF"/>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nsid w:val="4CA80D36"/>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2AA0577"/>
    <w:multiLevelType w:val="hybridMultilevel"/>
    <w:tmpl w:val="87C290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B36167"/>
    <w:multiLevelType w:val="hybridMultilevel"/>
    <w:tmpl w:val="CE04E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8B3A53"/>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725A27D9"/>
    <w:multiLevelType w:val="multilevel"/>
    <w:tmpl w:val="D3E2FF10"/>
    <w:lvl w:ilvl="0">
      <w:start w:val="1"/>
      <w:numFmt w:val="decimal"/>
      <w:lvlText w:val="%1."/>
      <w:lvlJc w:val="left"/>
      <w:pPr>
        <w:tabs>
          <w:tab w:val="num" w:pos="378"/>
        </w:tabs>
        <w:ind w:left="378"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4"/>
  </w:num>
  <w:num w:numId="3">
    <w:abstractNumId w:val="6"/>
  </w:num>
  <w:num w:numId="4">
    <w:abstractNumId w:val="3"/>
  </w:num>
  <w:num w:numId="5">
    <w:abstractNumId w:val="7"/>
  </w:num>
  <w:num w:numId="6">
    <w:abstractNumId w:val="8"/>
  </w:num>
  <w:num w:numId="7">
    <w:abstractNumId w:val="1"/>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70"/>
    <w:rsid w:val="000304AD"/>
    <w:rsid w:val="000413C7"/>
    <w:rsid w:val="0005590A"/>
    <w:rsid w:val="0006193E"/>
    <w:rsid w:val="000A5BB6"/>
    <w:rsid w:val="000D1050"/>
    <w:rsid w:val="000D41EB"/>
    <w:rsid w:val="001412C4"/>
    <w:rsid w:val="001532C8"/>
    <w:rsid w:val="00181DB5"/>
    <w:rsid w:val="00240329"/>
    <w:rsid w:val="0024371F"/>
    <w:rsid w:val="00277233"/>
    <w:rsid w:val="002858D6"/>
    <w:rsid w:val="00303C77"/>
    <w:rsid w:val="00331551"/>
    <w:rsid w:val="00343CCD"/>
    <w:rsid w:val="00353080"/>
    <w:rsid w:val="003A1948"/>
    <w:rsid w:val="003B62EB"/>
    <w:rsid w:val="003D4972"/>
    <w:rsid w:val="00425044"/>
    <w:rsid w:val="004602E9"/>
    <w:rsid w:val="004652B0"/>
    <w:rsid w:val="00536D10"/>
    <w:rsid w:val="005453DC"/>
    <w:rsid w:val="0055432C"/>
    <w:rsid w:val="0059331B"/>
    <w:rsid w:val="005A74BB"/>
    <w:rsid w:val="005C4107"/>
    <w:rsid w:val="005F4C86"/>
    <w:rsid w:val="006337F6"/>
    <w:rsid w:val="00686BA3"/>
    <w:rsid w:val="006D1094"/>
    <w:rsid w:val="007638C5"/>
    <w:rsid w:val="007D3604"/>
    <w:rsid w:val="007D6C89"/>
    <w:rsid w:val="007E6559"/>
    <w:rsid w:val="007E7B5E"/>
    <w:rsid w:val="007F5FEA"/>
    <w:rsid w:val="007F6343"/>
    <w:rsid w:val="00840455"/>
    <w:rsid w:val="008519C2"/>
    <w:rsid w:val="008A61A5"/>
    <w:rsid w:val="008D758B"/>
    <w:rsid w:val="0092094F"/>
    <w:rsid w:val="00926C19"/>
    <w:rsid w:val="009274A0"/>
    <w:rsid w:val="0095221C"/>
    <w:rsid w:val="0097594C"/>
    <w:rsid w:val="00A15584"/>
    <w:rsid w:val="00A361F1"/>
    <w:rsid w:val="00A5243F"/>
    <w:rsid w:val="00A60FC0"/>
    <w:rsid w:val="00A83C6B"/>
    <w:rsid w:val="00A854C1"/>
    <w:rsid w:val="00A9407E"/>
    <w:rsid w:val="00AC0069"/>
    <w:rsid w:val="00AD68C4"/>
    <w:rsid w:val="00AF72D2"/>
    <w:rsid w:val="00B3413D"/>
    <w:rsid w:val="00B35A8B"/>
    <w:rsid w:val="00B553EF"/>
    <w:rsid w:val="00B75E8A"/>
    <w:rsid w:val="00B91E8E"/>
    <w:rsid w:val="00B97B41"/>
    <w:rsid w:val="00BA1FB6"/>
    <w:rsid w:val="00BB0051"/>
    <w:rsid w:val="00BF2689"/>
    <w:rsid w:val="00CE126E"/>
    <w:rsid w:val="00CE3163"/>
    <w:rsid w:val="00CF178A"/>
    <w:rsid w:val="00D2101A"/>
    <w:rsid w:val="00D35F34"/>
    <w:rsid w:val="00D45510"/>
    <w:rsid w:val="00D87B77"/>
    <w:rsid w:val="00DC095C"/>
    <w:rsid w:val="00DC5A20"/>
    <w:rsid w:val="00DE026F"/>
    <w:rsid w:val="00DE3447"/>
    <w:rsid w:val="00E55CF4"/>
    <w:rsid w:val="00E7452A"/>
    <w:rsid w:val="00E80770"/>
    <w:rsid w:val="00E87DFE"/>
    <w:rsid w:val="00E962D2"/>
    <w:rsid w:val="00EB1C50"/>
    <w:rsid w:val="00EE1465"/>
    <w:rsid w:val="00F00BBB"/>
    <w:rsid w:val="00F061FB"/>
    <w:rsid w:val="00F40AEA"/>
    <w:rsid w:val="00FC20CA"/>
    <w:rsid w:val="00FF3D4F"/>
    <w:rsid w:val="00FF5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uiPriority w:val="9"/>
    <w:qFormat/>
    <w:pPr>
      <w:keepNext/>
    </w:pPr>
    <w:rPr>
      <w:b/>
      <w:bCs/>
      <w:szCs w:val="32"/>
      <w:u w:val="single"/>
    </w:rPr>
  </w:style>
  <w:style w:type="paragraph" w:styleId="2">
    <w:name w:val="heading 2"/>
    <w:basedOn w:val="a"/>
    <w:next w:val="a"/>
    <w:uiPriority w:val="9"/>
    <w:semiHidden/>
    <w:unhideWhenUsed/>
    <w:qFormat/>
    <w:pPr>
      <w:keepNext/>
      <w:outlineLvl w:val="1"/>
    </w:pPr>
    <w:rPr>
      <w:b/>
      <w:bCs/>
      <w:szCs w:val="32"/>
    </w:rPr>
  </w:style>
  <w:style w:type="paragraph" w:styleId="3">
    <w:name w:val="heading 3"/>
    <w:basedOn w:val="a"/>
    <w:next w:val="a"/>
    <w:uiPriority w:val="9"/>
    <w:semiHidden/>
    <w:unhideWhenUsed/>
    <w:qFormat/>
    <w:pPr>
      <w:keepNext/>
      <w:jc w:val="center"/>
      <w:outlineLvl w:val="2"/>
    </w:pPr>
    <w:rPr>
      <w:b/>
      <w:bCs/>
      <w:szCs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1">
    <w:name w:val="Grid Table 2 - Accent 31"/>
    <w:basedOn w:val="TableNormal2"/>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1">
    <w:name w:val="Grid Table 4 - Accent 31"/>
    <w:basedOn w:val="TableNormal2"/>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1">
    <w:name w:val="Grid Table 4 - Accent 41"/>
    <w:basedOn w:val="TableNormal2"/>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2"/>
    <w:tblPr>
      <w:tblStyleRowBandSize w:val="1"/>
      <w:tblStyleColBandSize w:val="1"/>
      <w:tblInd w:w="0" w:type="dxa"/>
      <w:tblCellMar>
        <w:top w:w="0" w:type="dxa"/>
        <w:left w:w="108" w:type="dxa"/>
        <w:bottom w:w="0" w:type="dxa"/>
        <w:right w:w="108" w:type="dxa"/>
      </w:tblCellMar>
    </w:tblPr>
  </w:style>
  <w:style w:type="table" w:customStyle="1" w:styleId="ae">
    <w:basedOn w:val="TableNormal2"/>
    <w:tblPr>
      <w:tblStyleRowBandSize w:val="1"/>
      <w:tblStyleColBandSize w:val="1"/>
      <w:tblInd w:w="0" w:type="dxa"/>
      <w:tblCellMar>
        <w:top w:w="0" w:type="dxa"/>
        <w:left w:w="108" w:type="dxa"/>
        <w:bottom w:w="0" w:type="dxa"/>
        <w:right w:w="108" w:type="dxa"/>
      </w:tblCellMar>
    </w:tblPr>
  </w:style>
  <w:style w:type="table" w:customStyle="1" w:styleId="af">
    <w:basedOn w:val="TableNormal2"/>
    <w:tblPr>
      <w:tblStyleRowBandSize w:val="1"/>
      <w:tblStyleColBandSize w:val="1"/>
      <w:tblInd w:w="0" w:type="dxa"/>
      <w:tblCellMar>
        <w:top w:w="0" w:type="dxa"/>
        <w:left w:w="108" w:type="dxa"/>
        <w:bottom w:w="0" w:type="dxa"/>
        <w:right w:w="108" w:type="dxa"/>
      </w:tblCellMar>
    </w:tbl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0" w:type="dxa"/>
        <w:left w:w="108" w:type="dxa"/>
        <w:bottom w:w="0" w:type="dxa"/>
        <w:right w:w="108" w:type="dxa"/>
      </w:tblCellMar>
    </w:tbl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0" w:type="dxa"/>
        <w:left w:w="108" w:type="dxa"/>
        <w:bottom w:w="0" w:type="dxa"/>
        <w:right w:w="108" w:type="dxa"/>
      </w:tblCellMar>
    </w:tblPr>
  </w:style>
  <w:style w:type="table" w:customStyle="1" w:styleId="af5">
    <w:basedOn w:val="TableNormal2"/>
    <w:tblPr>
      <w:tblStyleRowBandSize w:val="1"/>
      <w:tblStyleColBandSize w:val="1"/>
      <w:tblInd w:w="0" w:type="dxa"/>
      <w:tblCellMar>
        <w:top w:w="0" w:type="dxa"/>
        <w:left w:w="108" w:type="dxa"/>
        <w:bottom w:w="0" w:type="dxa"/>
        <w:right w:w="108" w:type="dxa"/>
      </w:tblCellMar>
    </w:tblPr>
  </w:style>
  <w:style w:type="table" w:customStyle="1" w:styleId="af6">
    <w:basedOn w:val="TableNormal2"/>
    <w:tblPr>
      <w:tblStyleRowBandSize w:val="1"/>
      <w:tblStyleColBandSize w:val="1"/>
      <w:tblInd w:w="0" w:type="dxa"/>
      <w:tblCellMar>
        <w:top w:w="0" w:type="dxa"/>
        <w:left w:w="108" w:type="dxa"/>
        <w:bottom w:w="0" w:type="dxa"/>
        <w:right w:w="108" w:type="dxa"/>
      </w:tblCellMar>
    </w:tblPr>
  </w:style>
  <w:style w:type="table" w:customStyle="1" w:styleId="af7">
    <w:basedOn w:val="TableNormal2"/>
    <w:tblPr>
      <w:tblStyleRowBandSize w:val="1"/>
      <w:tblStyleColBandSize w:val="1"/>
      <w:tblInd w:w="0" w:type="dxa"/>
      <w:tblCellMar>
        <w:top w:w="0" w:type="dxa"/>
        <w:left w:w="108" w:type="dxa"/>
        <w:bottom w:w="0" w:type="dxa"/>
        <w:right w:w="108" w:type="dxa"/>
      </w:tblCellMar>
    </w:tblPr>
  </w:style>
  <w:style w:type="table" w:customStyle="1" w:styleId="af8">
    <w:basedOn w:val="TableNormal2"/>
    <w:tblPr>
      <w:tblStyleRowBandSize w:val="1"/>
      <w:tblStyleColBandSize w:val="1"/>
      <w:tblInd w:w="0" w:type="dxa"/>
      <w:tblCellMar>
        <w:top w:w="0" w:type="dxa"/>
        <w:left w:w="108" w:type="dxa"/>
        <w:bottom w:w="0" w:type="dxa"/>
        <w:right w:w="108" w:type="dxa"/>
      </w:tblCellMar>
    </w:tblPr>
  </w:style>
  <w:style w:type="table" w:customStyle="1" w:styleId="af9">
    <w:basedOn w:val="TableNormal2"/>
    <w:tblPr>
      <w:tblStyleRowBandSize w:val="1"/>
      <w:tblStyleColBandSize w:val="1"/>
      <w:tblInd w:w="0" w:type="dxa"/>
      <w:tblCellMar>
        <w:top w:w="0" w:type="dxa"/>
        <w:left w:w="108" w:type="dxa"/>
        <w:bottom w:w="0" w:type="dxa"/>
        <w:right w:w="108" w:type="dxa"/>
      </w:tblCellMar>
    </w:tblPr>
  </w:style>
  <w:style w:type="table" w:customStyle="1" w:styleId="afa">
    <w:basedOn w:val="TableNormal2"/>
    <w:tblPr>
      <w:tblStyleRowBandSize w:val="1"/>
      <w:tblStyleColBandSize w:val="1"/>
      <w:tblInd w:w="0" w:type="dxa"/>
      <w:tblCellMar>
        <w:top w:w="0" w:type="dxa"/>
        <w:left w:w="108" w:type="dxa"/>
        <w:bottom w:w="0" w:type="dxa"/>
        <w:right w:w="108" w:type="dxa"/>
      </w:tblCellMar>
    </w:tblPr>
  </w:style>
  <w:style w:type="table" w:customStyle="1" w:styleId="afb">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2"/>
    <w:tblPr>
      <w:tblStyleRowBandSize w:val="1"/>
      <w:tblStyleColBandSize w:val="1"/>
      <w:tblInd w:w="0" w:type="dxa"/>
      <w:tblCellMar>
        <w:top w:w="0" w:type="dxa"/>
        <w:left w:w="108" w:type="dxa"/>
        <w:bottom w:w="0" w:type="dxa"/>
        <w:right w:w="108" w:type="dxa"/>
      </w:tblCellMar>
    </w:tblPr>
  </w:style>
  <w:style w:type="table" w:customStyle="1" w:styleId="afd">
    <w:basedOn w:val="TableNormal2"/>
    <w:tblPr>
      <w:tblStyleRowBandSize w:val="1"/>
      <w:tblStyleColBandSize w:val="1"/>
      <w:tblInd w:w="0" w:type="dxa"/>
      <w:tblCellMar>
        <w:top w:w="0" w:type="dxa"/>
        <w:left w:w="108" w:type="dxa"/>
        <w:bottom w:w="0" w:type="dxa"/>
        <w:right w:w="108" w:type="dxa"/>
      </w:tblCellMar>
    </w:tblPr>
  </w:style>
  <w:style w:type="table" w:customStyle="1" w:styleId="afe">
    <w:basedOn w:val="TableNormal2"/>
    <w:tblPr>
      <w:tblStyleRowBandSize w:val="1"/>
      <w:tblStyleColBandSize w:val="1"/>
      <w:tblInd w:w="0" w:type="dxa"/>
      <w:tblCellMar>
        <w:top w:w="0" w:type="dxa"/>
        <w:left w:w="108" w:type="dxa"/>
        <w:bottom w:w="0" w:type="dxa"/>
        <w:right w:w="108" w:type="dxa"/>
      </w:tblCellMar>
    </w:tblPr>
  </w:style>
  <w:style w:type="table" w:customStyle="1" w:styleId="aff">
    <w:basedOn w:val="TableNormal2"/>
    <w:tblPr>
      <w:tblStyleRowBandSize w:val="1"/>
      <w:tblStyleColBandSize w:val="1"/>
      <w:tblInd w:w="0" w:type="dxa"/>
      <w:tblCellMar>
        <w:top w:w="0" w:type="dxa"/>
        <w:left w:w="108" w:type="dxa"/>
        <w:bottom w:w="0" w:type="dxa"/>
        <w:right w:w="108" w:type="dxa"/>
      </w:tblCellMar>
    </w:tblPr>
  </w:style>
  <w:style w:type="paragraph" w:customStyle="1" w:styleId="10">
    <w:name w:val="عادي1"/>
    <w:rsid w:val="00A15584"/>
    <w:pPr>
      <w:widowControl w:val="0"/>
      <w:bidi w:val="0"/>
    </w:pPr>
    <w:rPr>
      <w:color w:val="000000"/>
    </w:rPr>
  </w:style>
  <w:style w:type="paragraph" w:styleId="aff0">
    <w:name w:val="Normal (Web)"/>
    <w:basedOn w:val="a"/>
    <w:uiPriority w:val="99"/>
    <w:unhideWhenUsed/>
    <w:rsid w:val="00E962D2"/>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 w:type="character" w:styleId="Hyperlink">
    <w:name w:val="Hyperlink"/>
    <w:basedOn w:val="a0"/>
    <w:uiPriority w:val="99"/>
    <w:unhideWhenUsed/>
    <w:rsid w:val="00F00BBB"/>
    <w:rPr>
      <w:color w:val="0000FF" w:themeColor="hyperlink"/>
      <w:u w:val="single"/>
    </w:rPr>
  </w:style>
  <w:style w:type="character" w:customStyle="1" w:styleId="11">
    <w:name w:val="إشارة لم يتم حلها1"/>
    <w:basedOn w:val="a0"/>
    <w:uiPriority w:val="99"/>
    <w:semiHidden/>
    <w:unhideWhenUsed/>
    <w:rsid w:val="0059331B"/>
    <w:rPr>
      <w:color w:val="605E5C"/>
      <w:shd w:val="clear" w:color="auto" w:fill="E1DFDD"/>
    </w:rPr>
  </w:style>
  <w:style w:type="character" w:styleId="aff1">
    <w:name w:val="FollowedHyperlink"/>
    <w:basedOn w:val="a0"/>
    <w:uiPriority w:val="99"/>
    <w:semiHidden/>
    <w:unhideWhenUsed/>
    <w:rsid w:val="002403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uiPriority w:val="9"/>
    <w:qFormat/>
    <w:pPr>
      <w:keepNext/>
    </w:pPr>
    <w:rPr>
      <w:b/>
      <w:bCs/>
      <w:szCs w:val="32"/>
      <w:u w:val="single"/>
    </w:rPr>
  </w:style>
  <w:style w:type="paragraph" w:styleId="2">
    <w:name w:val="heading 2"/>
    <w:basedOn w:val="a"/>
    <w:next w:val="a"/>
    <w:uiPriority w:val="9"/>
    <w:semiHidden/>
    <w:unhideWhenUsed/>
    <w:qFormat/>
    <w:pPr>
      <w:keepNext/>
      <w:outlineLvl w:val="1"/>
    </w:pPr>
    <w:rPr>
      <w:b/>
      <w:bCs/>
      <w:szCs w:val="32"/>
    </w:rPr>
  </w:style>
  <w:style w:type="paragraph" w:styleId="3">
    <w:name w:val="heading 3"/>
    <w:basedOn w:val="a"/>
    <w:next w:val="a"/>
    <w:uiPriority w:val="9"/>
    <w:semiHidden/>
    <w:unhideWhenUsed/>
    <w:qFormat/>
    <w:pPr>
      <w:keepNext/>
      <w:jc w:val="center"/>
      <w:outlineLvl w:val="2"/>
    </w:pPr>
    <w:rPr>
      <w:b/>
      <w:bCs/>
      <w:szCs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1">
    <w:name w:val="Grid Table 2 - Accent 31"/>
    <w:basedOn w:val="TableNormal2"/>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1">
    <w:name w:val="Grid Table 4 - Accent 31"/>
    <w:basedOn w:val="TableNormal2"/>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1">
    <w:name w:val="Grid Table 4 - Accent 41"/>
    <w:basedOn w:val="TableNormal2"/>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2"/>
    <w:tblPr>
      <w:tblStyleRowBandSize w:val="1"/>
      <w:tblStyleColBandSize w:val="1"/>
      <w:tblInd w:w="0" w:type="dxa"/>
      <w:tblCellMar>
        <w:top w:w="0" w:type="dxa"/>
        <w:left w:w="108" w:type="dxa"/>
        <w:bottom w:w="0" w:type="dxa"/>
        <w:right w:w="108" w:type="dxa"/>
      </w:tblCellMar>
    </w:tblPr>
  </w:style>
  <w:style w:type="table" w:customStyle="1" w:styleId="ae">
    <w:basedOn w:val="TableNormal2"/>
    <w:tblPr>
      <w:tblStyleRowBandSize w:val="1"/>
      <w:tblStyleColBandSize w:val="1"/>
      <w:tblInd w:w="0" w:type="dxa"/>
      <w:tblCellMar>
        <w:top w:w="0" w:type="dxa"/>
        <w:left w:w="108" w:type="dxa"/>
        <w:bottom w:w="0" w:type="dxa"/>
        <w:right w:w="108" w:type="dxa"/>
      </w:tblCellMar>
    </w:tblPr>
  </w:style>
  <w:style w:type="table" w:customStyle="1" w:styleId="af">
    <w:basedOn w:val="TableNormal2"/>
    <w:tblPr>
      <w:tblStyleRowBandSize w:val="1"/>
      <w:tblStyleColBandSize w:val="1"/>
      <w:tblInd w:w="0" w:type="dxa"/>
      <w:tblCellMar>
        <w:top w:w="0" w:type="dxa"/>
        <w:left w:w="108" w:type="dxa"/>
        <w:bottom w:w="0" w:type="dxa"/>
        <w:right w:w="108" w:type="dxa"/>
      </w:tblCellMar>
    </w:tbl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0" w:type="dxa"/>
        <w:left w:w="108" w:type="dxa"/>
        <w:bottom w:w="0" w:type="dxa"/>
        <w:right w:w="108" w:type="dxa"/>
      </w:tblCellMar>
    </w:tbl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0" w:type="dxa"/>
        <w:left w:w="108" w:type="dxa"/>
        <w:bottom w:w="0" w:type="dxa"/>
        <w:right w:w="108" w:type="dxa"/>
      </w:tblCellMar>
    </w:tblPr>
  </w:style>
  <w:style w:type="table" w:customStyle="1" w:styleId="af5">
    <w:basedOn w:val="TableNormal2"/>
    <w:tblPr>
      <w:tblStyleRowBandSize w:val="1"/>
      <w:tblStyleColBandSize w:val="1"/>
      <w:tblInd w:w="0" w:type="dxa"/>
      <w:tblCellMar>
        <w:top w:w="0" w:type="dxa"/>
        <w:left w:w="108" w:type="dxa"/>
        <w:bottom w:w="0" w:type="dxa"/>
        <w:right w:w="108" w:type="dxa"/>
      </w:tblCellMar>
    </w:tblPr>
  </w:style>
  <w:style w:type="table" w:customStyle="1" w:styleId="af6">
    <w:basedOn w:val="TableNormal2"/>
    <w:tblPr>
      <w:tblStyleRowBandSize w:val="1"/>
      <w:tblStyleColBandSize w:val="1"/>
      <w:tblInd w:w="0" w:type="dxa"/>
      <w:tblCellMar>
        <w:top w:w="0" w:type="dxa"/>
        <w:left w:w="108" w:type="dxa"/>
        <w:bottom w:w="0" w:type="dxa"/>
        <w:right w:w="108" w:type="dxa"/>
      </w:tblCellMar>
    </w:tblPr>
  </w:style>
  <w:style w:type="table" w:customStyle="1" w:styleId="af7">
    <w:basedOn w:val="TableNormal2"/>
    <w:tblPr>
      <w:tblStyleRowBandSize w:val="1"/>
      <w:tblStyleColBandSize w:val="1"/>
      <w:tblInd w:w="0" w:type="dxa"/>
      <w:tblCellMar>
        <w:top w:w="0" w:type="dxa"/>
        <w:left w:w="108" w:type="dxa"/>
        <w:bottom w:w="0" w:type="dxa"/>
        <w:right w:w="108" w:type="dxa"/>
      </w:tblCellMar>
    </w:tblPr>
  </w:style>
  <w:style w:type="table" w:customStyle="1" w:styleId="af8">
    <w:basedOn w:val="TableNormal2"/>
    <w:tblPr>
      <w:tblStyleRowBandSize w:val="1"/>
      <w:tblStyleColBandSize w:val="1"/>
      <w:tblInd w:w="0" w:type="dxa"/>
      <w:tblCellMar>
        <w:top w:w="0" w:type="dxa"/>
        <w:left w:w="108" w:type="dxa"/>
        <w:bottom w:w="0" w:type="dxa"/>
        <w:right w:w="108" w:type="dxa"/>
      </w:tblCellMar>
    </w:tblPr>
  </w:style>
  <w:style w:type="table" w:customStyle="1" w:styleId="af9">
    <w:basedOn w:val="TableNormal2"/>
    <w:tblPr>
      <w:tblStyleRowBandSize w:val="1"/>
      <w:tblStyleColBandSize w:val="1"/>
      <w:tblInd w:w="0" w:type="dxa"/>
      <w:tblCellMar>
        <w:top w:w="0" w:type="dxa"/>
        <w:left w:w="108" w:type="dxa"/>
        <w:bottom w:w="0" w:type="dxa"/>
        <w:right w:w="108" w:type="dxa"/>
      </w:tblCellMar>
    </w:tblPr>
  </w:style>
  <w:style w:type="table" w:customStyle="1" w:styleId="afa">
    <w:basedOn w:val="TableNormal2"/>
    <w:tblPr>
      <w:tblStyleRowBandSize w:val="1"/>
      <w:tblStyleColBandSize w:val="1"/>
      <w:tblInd w:w="0" w:type="dxa"/>
      <w:tblCellMar>
        <w:top w:w="0" w:type="dxa"/>
        <w:left w:w="108" w:type="dxa"/>
        <w:bottom w:w="0" w:type="dxa"/>
        <w:right w:w="108" w:type="dxa"/>
      </w:tblCellMar>
    </w:tblPr>
  </w:style>
  <w:style w:type="table" w:customStyle="1" w:styleId="afb">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2"/>
    <w:tblPr>
      <w:tblStyleRowBandSize w:val="1"/>
      <w:tblStyleColBandSize w:val="1"/>
      <w:tblInd w:w="0" w:type="dxa"/>
      <w:tblCellMar>
        <w:top w:w="0" w:type="dxa"/>
        <w:left w:w="108" w:type="dxa"/>
        <w:bottom w:w="0" w:type="dxa"/>
        <w:right w:w="108" w:type="dxa"/>
      </w:tblCellMar>
    </w:tblPr>
  </w:style>
  <w:style w:type="table" w:customStyle="1" w:styleId="afd">
    <w:basedOn w:val="TableNormal2"/>
    <w:tblPr>
      <w:tblStyleRowBandSize w:val="1"/>
      <w:tblStyleColBandSize w:val="1"/>
      <w:tblInd w:w="0" w:type="dxa"/>
      <w:tblCellMar>
        <w:top w:w="0" w:type="dxa"/>
        <w:left w:w="108" w:type="dxa"/>
        <w:bottom w:w="0" w:type="dxa"/>
        <w:right w:w="108" w:type="dxa"/>
      </w:tblCellMar>
    </w:tblPr>
  </w:style>
  <w:style w:type="table" w:customStyle="1" w:styleId="afe">
    <w:basedOn w:val="TableNormal2"/>
    <w:tblPr>
      <w:tblStyleRowBandSize w:val="1"/>
      <w:tblStyleColBandSize w:val="1"/>
      <w:tblInd w:w="0" w:type="dxa"/>
      <w:tblCellMar>
        <w:top w:w="0" w:type="dxa"/>
        <w:left w:w="108" w:type="dxa"/>
        <w:bottom w:w="0" w:type="dxa"/>
        <w:right w:w="108" w:type="dxa"/>
      </w:tblCellMar>
    </w:tblPr>
  </w:style>
  <w:style w:type="table" w:customStyle="1" w:styleId="aff">
    <w:basedOn w:val="TableNormal2"/>
    <w:tblPr>
      <w:tblStyleRowBandSize w:val="1"/>
      <w:tblStyleColBandSize w:val="1"/>
      <w:tblInd w:w="0" w:type="dxa"/>
      <w:tblCellMar>
        <w:top w:w="0" w:type="dxa"/>
        <w:left w:w="108" w:type="dxa"/>
        <w:bottom w:w="0" w:type="dxa"/>
        <w:right w:w="108" w:type="dxa"/>
      </w:tblCellMar>
    </w:tblPr>
  </w:style>
  <w:style w:type="paragraph" w:customStyle="1" w:styleId="10">
    <w:name w:val="عادي1"/>
    <w:rsid w:val="00A15584"/>
    <w:pPr>
      <w:widowControl w:val="0"/>
      <w:bidi w:val="0"/>
    </w:pPr>
    <w:rPr>
      <w:color w:val="000000"/>
    </w:rPr>
  </w:style>
  <w:style w:type="paragraph" w:styleId="aff0">
    <w:name w:val="Normal (Web)"/>
    <w:basedOn w:val="a"/>
    <w:uiPriority w:val="99"/>
    <w:unhideWhenUsed/>
    <w:rsid w:val="00E962D2"/>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 w:type="character" w:styleId="Hyperlink">
    <w:name w:val="Hyperlink"/>
    <w:basedOn w:val="a0"/>
    <w:uiPriority w:val="99"/>
    <w:unhideWhenUsed/>
    <w:rsid w:val="00F00BBB"/>
    <w:rPr>
      <w:color w:val="0000FF" w:themeColor="hyperlink"/>
      <w:u w:val="single"/>
    </w:rPr>
  </w:style>
  <w:style w:type="character" w:customStyle="1" w:styleId="11">
    <w:name w:val="إشارة لم يتم حلها1"/>
    <w:basedOn w:val="a0"/>
    <w:uiPriority w:val="99"/>
    <w:semiHidden/>
    <w:unhideWhenUsed/>
    <w:rsid w:val="0059331B"/>
    <w:rPr>
      <w:color w:val="605E5C"/>
      <w:shd w:val="clear" w:color="auto" w:fill="E1DFDD"/>
    </w:rPr>
  </w:style>
  <w:style w:type="character" w:styleId="aff1">
    <w:name w:val="FollowedHyperlink"/>
    <w:basedOn w:val="a0"/>
    <w:uiPriority w:val="99"/>
    <w:semiHidden/>
    <w:unhideWhenUsed/>
    <w:rsid w:val="002403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51035">
      <w:bodyDiv w:val="1"/>
      <w:marLeft w:val="0"/>
      <w:marRight w:val="0"/>
      <w:marTop w:val="0"/>
      <w:marBottom w:val="0"/>
      <w:divBdr>
        <w:top w:val="none" w:sz="0" w:space="0" w:color="auto"/>
        <w:left w:val="none" w:sz="0" w:space="0" w:color="auto"/>
        <w:bottom w:val="none" w:sz="0" w:space="0" w:color="auto"/>
        <w:right w:val="none" w:sz="0" w:space="0" w:color="auto"/>
      </w:divBdr>
    </w:div>
    <w:div w:id="1798721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D8F8CB-E4F0-4E10-8642-F442590A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1400</Words>
  <Characters>7980</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aoo</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Maher</cp:lastModifiedBy>
  <cp:revision>3</cp:revision>
  <cp:lastPrinted>2024-04-07T10:14:00Z</cp:lastPrinted>
  <dcterms:created xsi:type="dcterms:W3CDTF">2024-04-07T10:13:00Z</dcterms:created>
  <dcterms:modified xsi:type="dcterms:W3CDTF">2024-04-07T10:15:00Z</dcterms:modified>
</cp:coreProperties>
</file>