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BF" w:rsidRPr="00DD40F2" w:rsidRDefault="00B31356" w:rsidP="00C508C7">
      <w:pPr>
        <w:jc w:val="both"/>
        <w:rPr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32"/>
          <w:szCs w:val="32"/>
          <w:highlight w:val="lightGray"/>
          <w:rtl/>
        </w:rPr>
        <w:t xml:space="preserve">وصف مقرر مادة </w:t>
      </w:r>
      <w:r w:rsidR="00C508C7" w:rsidRPr="00C508C7">
        <w:rPr>
          <w:rFonts w:ascii="Cambria" w:hAnsi="Cambria" w:hint="cs"/>
          <w:color w:val="000000"/>
          <w:sz w:val="28"/>
          <w:szCs w:val="28"/>
          <w:rtl/>
          <w:lang w:bidi="ar-IQ"/>
        </w:rPr>
        <w:t xml:space="preserve"> </w:t>
      </w:r>
      <w:r w:rsidR="00C508C7">
        <w:rPr>
          <w:rFonts w:ascii="Cambria" w:hAnsi="Cambria" w:hint="cs"/>
          <w:color w:val="000000"/>
          <w:sz w:val="28"/>
          <w:szCs w:val="28"/>
          <w:rtl/>
          <w:lang w:bidi="ar-IQ"/>
        </w:rPr>
        <w:t>قانون العقوبات الخاص</w:t>
      </w:r>
      <w:r w:rsidR="00C508C7" w:rsidRPr="004105F6">
        <w:rPr>
          <w:rFonts w:ascii="Cambria" w:hAnsi="Cambria" w:hint="cs"/>
          <w:color w:val="000000"/>
          <w:sz w:val="28"/>
          <w:szCs w:val="28"/>
          <w:rtl/>
          <w:lang w:bidi="ar-IQ"/>
        </w:rPr>
        <w:t xml:space="preserve"> </w:t>
      </w:r>
      <w:r w:rsidR="00C508C7" w:rsidRPr="004105F6">
        <w:rPr>
          <w:rFonts w:ascii="Cambria" w:hAnsi="Cambria"/>
          <w:color w:val="000000"/>
          <w:sz w:val="28"/>
          <w:szCs w:val="28"/>
          <w:rtl/>
          <w:lang w:bidi="ar-IQ"/>
        </w:rPr>
        <w:t>–</w:t>
      </w:r>
      <w:r w:rsidR="00C508C7" w:rsidRPr="004105F6">
        <w:rPr>
          <w:rFonts w:ascii="Cambria" w:hAnsi="Cambria" w:hint="cs"/>
          <w:color w:val="000000"/>
          <w:sz w:val="28"/>
          <w:szCs w:val="28"/>
          <w:rtl/>
          <w:lang w:bidi="ar-IQ"/>
        </w:rPr>
        <w:t xml:space="preserve"> المرحلة </w:t>
      </w:r>
      <w:r w:rsidR="00C508C7">
        <w:rPr>
          <w:rFonts w:ascii="Cambria" w:hAnsi="Cambria" w:hint="cs"/>
          <w:color w:val="000000"/>
          <w:sz w:val="28"/>
          <w:szCs w:val="28"/>
          <w:rtl/>
          <w:lang w:bidi="ar-IQ"/>
        </w:rPr>
        <w:t>الثالثة</w:t>
      </w:r>
      <w:r w:rsidR="00DD40F2" w:rsidRPr="00DD40F2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DD40F2" w:rsidRPr="00DD40F2">
        <w:rPr>
          <w:b/>
          <w:bCs/>
          <w:color w:val="000000"/>
          <w:sz w:val="32"/>
          <w:szCs w:val="32"/>
          <w:u w:val="single"/>
          <w:rtl/>
        </w:rPr>
        <w:t>/</w:t>
      </w:r>
      <w:r w:rsidR="00DD40F2" w:rsidRPr="00C7620F">
        <w:rPr>
          <w:b/>
          <w:bCs/>
          <w:color w:val="000000"/>
          <w:sz w:val="32"/>
          <w:szCs w:val="32"/>
          <w:rtl/>
        </w:rPr>
        <w:t>الفصل الاول</w:t>
      </w:r>
      <w:r w:rsidR="00E867B8" w:rsidRPr="00C7620F">
        <w:rPr>
          <w:rFonts w:hint="cs"/>
          <w:b/>
          <w:bCs/>
          <w:color w:val="000000"/>
          <w:sz w:val="32"/>
          <w:szCs w:val="32"/>
          <w:rtl/>
        </w:rPr>
        <w:t xml:space="preserve"> والثاني</w:t>
      </w:r>
      <w:r w:rsidR="00E867B8"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DD40F2" w:rsidRPr="00DD40F2">
        <w:rPr>
          <w:b/>
          <w:bCs/>
          <w:color w:val="000000"/>
          <w:sz w:val="32"/>
          <w:szCs w:val="32"/>
          <w:u w:val="single"/>
          <w:rtl/>
        </w:rPr>
        <w:t xml:space="preserve"> </w:t>
      </w:r>
    </w:p>
    <w:tbl>
      <w:tblPr>
        <w:tblStyle w:val="a5"/>
        <w:bidiVisual/>
        <w:tblW w:w="115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60"/>
        <w:gridCol w:w="10134"/>
      </w:tblGrid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Pr="00B51D53" w:rsidRDefault="00C508C7" w:rsidP="00822A7A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 xml:space="preserve">قانون العقوبات </w:t>
            </w:r>
            <w:proofErr w:type="gramStart"/>
            <w:r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>الخاص</w:t>
            </w:r>
            <w:proofErr w:type="gramEnd"/>
            <w:r w:rsidRPr="004105F6"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105F6">
              <w:rPr>
                <w:rFonts w:eastAsia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4105F6"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 xml:space="preserve"> المرحلة </w:t>
            </w:r>
            <w:r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رمز المقرر</w:t>
            </w:r>
            <w:r w:rsidR="00C7620F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7620F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C7620F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7620F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Pr="00C7620F" w:rsidRDefault="00C508C7" w:rsidP="00822A7A">
            <w:pPr>
              <w:ind w:left="1" w:right="-426" w:hanging="3"/>
              <w:jc w:val="both"/>
              <w:rPr>
                <w:rFonts w:cstheme="minorBidi" w:hint="cs"/>
                <w:sz w:val="28"/>
                <w:szCs w:val="28"/>
                <w:rtl/>
                <w:lang w:bidi="ar-IQ"/>
              </w:rPr>
            </w:pPr>
            <w:proofErr w:type="gramStart"/>
            <w:r w:rsidRPr="004105F6"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>المرحلة</w:t>
            </w:r>
            <w:proofErr w:type="gramEnd"/>
            <w:r w:rsidRPr="004105F6"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>الثالثة</w:t>
            </w:r>
            <w:bookmarkStart w:id="1" w:name="_GoBack"/>
            <w:bookmarkEnd w:id="1"/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السنة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Default="00B31356" w:rsidP="00822A7A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</w:t>
            </w:r>
            <w:r w:rsidR="00C508C7">
              <w:rPr>
                <w:rFonts w:cs="Times New Roman" w:hint="cs"/>
                <w:sz w:val="28"/>
                <w:szCs w:val="28"/>
                <w:rtl/>
              </w:rPr>
              <w:t xml:space="preserve"> الاول و</w:t>
            </w:r>
            <w:r>
              <w:rPr>
                <w:rFonts w:cs="Times New Roman"/>
                <w:sz w:val="28"/>
                <w:szCs w:val="28"/>
                <w:rtl/>
              </w:rPr>
              <w:t xml:space="preserve">الثاني للسنة الدراسية  </w:t>
            </w:r>
            <w:r>
              <w:rPr>
                <w:sz w:val="28"/>
                <w:szCs w:val="28"/>
                <w:rtl/>
              </w:rPr>
              <w:t>2023- 2024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تاريخ اعداد هذا الوصف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Default="00B31356" w:rsidP="00822A7A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4/4/2024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اشكال الحضور المتاحة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Default="00B31356" w:rsidP="00C508C7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حضوري اسبوعي </w:t>
            </w:r>
            <w:r>
              <w:rPr>
                <w:sz w:val="28"/>
                <w:szCs w:val="28"/>
                <w:rtl/>
              </w:rPr>
              <w:t>(</w:t>
            </w:r>
            <w:r w:rsidR="00C508C7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 xml:space="preserve">) </w:t>
            </w:r>
            <w:r>
              <w:rPr>
                <w:rFonts w:cs="Times New Roman"/>
                <w:sz w:val="28"/>
                <w:szCs w:val="28"/>
                <w:rtl/>
              </w:rPr>
              <w:t>ساعة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C7620F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C7620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C7620F">
              <w:rPr>
                <w:rFonts w:hint="cs"/>
                <w:sz w:val="28"/>
                <w:szCs w:val="28"/>
                <w:rtl/>
              </w:rPr>
              <w:t>90</w:t>
            </w:r>
            <w:r>
              <w:rPr>
                <w:sz w:val="28"/>
                <w:szCs w:val="28"/>
                <w:rtl/>
              </w:rPr>
              <w:t xml:space="preserve">) </w:t>
            </w:r>
            <w:r w:rsidR="001250C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/</w:t>
            </w:r>
            <w:proofErr w:type="gram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 xml:space="preserve">عدد الوحدات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C7620F">
              <w:rPr>
                <w:rFonts w:hint="cs"/>
                <w:sz w:val="28"/>
                <w:szCs w:val="28"/>
                <w:rtl/>
              </w:rPr>
              <w:t xml:space="preserve">3 </w:t>
            </w:r>
            <w:r>
              <w:rPr>
                <w:sz w:val="28"/>
                <w:szCs w:val="28"/>
                <w:rtl/>
              </w:rPr>
              <w:t>)</w:t>
            </w:r>
            <w:r w:rsidR="001250C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Default="00C7620F" w:rsidP="00C7620F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F6">
              <w:rPr>
                <w:rFonts w:eastAsia="Times New Roman" w:cs="Times New Roman" w:hint="cs"/>
                <w:sz w:val="28"/>
                <w:szCs w:val="28"/>
                <w:rtl/>
                <w:lang w:bidi="ar-IQ"/>
              </w:rPr>
              <w:t>45 ساعة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/        </w:t>
            </w:r>
            <w:r>
              <w:rPr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B31356">
              <w:rPr>
                <w:sz w:val="28"/>
                <w:szCs w:val="28"/>
                <w:rtl/>
              </w:rPr>
              <w:t xml:space="preserve">/ </w:t>
            </w:r>
            <w:r w:rsidR="001250CC">
              <w:rPr>
                <w:rFonts w:hint="cs"/>
                <w:sz w:val="28"/>
                <w:szCs w:val="28"/>
                <w:rtl/>
              </w:rPr>
              <w:t xml:space="preserve">3 </w:t>
            </w:r>
            <w:r w:rsidR="00B31356">
              <w:rPr>
                <w:rFonts w:cs="Times New Roman"/>
                <w:sz w:val="28"/>
                <w:szCs w:val="28"/>
                <w:rtl/>
              </w:rPr>
              <w:t>وحد</w:t>
            </w:r>
            <w:r w:rsidR="001250CC">
              <w:rPr>
                <w:rFonts w:cs="Times New Roman" w:hint="cs"/>
                <w:sz w:val="28"/>
                <w:szCs w:val="28"/>
                <w:rtl/>
              </w:rPr>
              <w:t>ات</w:t>
            </w:r>
            <w:r w:rsidR="00B31356">
              <w:rPr>
                <w:rFonts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="00B31356">
              <w:rPr>
                <w:rFonts w:cs="Times New Roman"/>
                <w:sz w:val="28"/>
                <w:szCs w:val="28"/>
                <w:rtl/>
              </w:rPr>
              <w:t>اسبوعياً</w:t>
            </w:r>
            <w:proofErr w:type="spellEnd"/>
            <w:r w:rsidR="00B31356">
              <w:rPr>
                <w:rFonts w:cs="Times New Roman"/>
                <w:sz w:val="28"/>
                <w:szCs w:val="28"/>
                <w:rtl/>
              </w:rPr>
              <w:t xml:space="preserve"> في </w:t>
            </w:r>
            <w:r w:rsidR="00B31356">
              <w:rPr>
                <w:sz w:val="28"/>
                <w:szCs w:val="28"/>
                <w:rtl/>
              </w:rPr>
              <w:t xml:space="preserve">15 </w:t>
            </w:r>
            <w:r w:rsidR="00B31356">
              <w:rPr>
                <w:rFonts w:cs="Times New Roman"/>
                <w:sz w:val="28"/>
                <w:szCs w:val="28"/>
                <w:rtl/>
              </w:rPr>
              <w:t xml:space="preserve">أسبوع 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</w:tcPr>
          <w:p w:rsidR="00A74FBF" w:rsidRPr="00B51D53" w:rsidRDefault="00C508C7" w:rsidP="00C508C7">
            <w:pPr>
              <w:shd w:val="clear" w:color="auto" w:fill="FFFFFF"/>
              <w:ind w:right="-426" w:firstLine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. محمد ذياب سطام </w:t>
            </w:r>
            <w:r w:rsidR="00DD40F2" w:rsidRPr="00B51D53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proofErr w:type="spellStart"/>
            <w:r w:rsidR="001250CC" w:rsidRPr="00B51D53">
              <w:rPr>
                <w:rFonts w:cs="Times New Roman"/>
                <w:b/>
                <w:bCs/>
                <w:sz w:val="28"/>
                <w:szCs w:val="28"/>
                <w:rtl/>
              </w:rPr>
              <w:t>الايميل</w:t>
            </w:r>
            <w:proofErr w:type="spellEnd"/>
            <w:r w:rsidR="001250CC" w:rsidRPr="00B51D53">
              <w:rPr>
                <w:b/>
                <w:bCs/>
                <w:sz w:val="28"/>
                <w:szCs w:val="28"/>
                <w:rtl/>
              </w:rPr>
              <w:t xml:space="preserve">:  </w:t>
            </w:r>
            <w:r w:rsidRPr="00C508C7">
              <w:rPr>
                <w:b/>
                <w:bCs/>
                <w:sz w:val="28"/>
                <w:szCs w:val="28"/>
              </w:rPr>
              <w:t>mohammed.thyab.sattam@gmail.com</w:t>
            </w:r>
          </w:p>
        </w:tc>
      </w:tr>
      <w:tr w:rsidR="00A74FBF" w:rsidTr="00822A7A">
        <w:trPr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اهداف المقرر</w:t>
            </w:r>
          </w:p>
        </w:tc>
      </w:tr>
      <w:tr w:rsidR="00A74FBF" w:rsidTr="00822A7A">
        <w:trPr>
          <w:jc w:val="center"/>
        </w:trPr>
        <w:tc>
          <w:tcPr>
            <w:tcW w:w="1380" w:type="dxa"/>
          </w:tcPr>
          <w:p w:rsidR="00A74FBF" w:rsidRDefault="00A74FBF" w:rsidP="00822A7A">
            <w:pPr>
              <w:shd w:val="clear" w:color="auto" w:fill="FFFFFF"/>
              <w:ind w:right="-426" w:hanging="2"/>
              <w:jc w:val="both"/>
            </w:pPr>
          </w:p>
          <w:p w:rsidR="00A74FBF" w:rsidRDefault="00A74FBF" w:rsidP="00822A7A">
            <w:pPr>
              <w:shd w:val="clear" w:color="auto" w:fill="FFFFFF"/>
              <w:ind w:right="-426" w:hanging="2"/>
              <w:jc w:val="both"/>
            </w:pPr>
          </w:p>
          <w:p w:rsidR="00A74FBF" w:rsidRDefault="00A74FBF" w:rsidP="00822A7A">
            <w:pPr>
              <w:shd w:val="clear" w:color="auto" w:fill="FFFFFF"/>
              <w:ind w:right="-426" w:hanging="2"/>
              <w:jc w:val="both"/>
            </w:pPr>
          </w:p>
          <w:p w:rsidR="00723F2E" w:rsidRDefault="00B31356" w:rsidP="00822A7A">
            <w:pPr>
              <w:shd w:val="clear" w:color="auto" w:fill="FFFFFF"/>
              <w:ind w:right="-426" w:firstLine="0"/>
              <w:jc w:val="both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اهداف المادة</w:t>
            </w:r>
          </w:p>
          <w:p w:rsidR="00A74FBF" w:rsidRDefault="00B31356" w:rsidP="00822A7A">
            <w:pPr>
              <w:shd w:val="clear" w:color="auto" w:fill="FFFFFF"/>
              <w:ind w:right="-426" w:firstLine="0"/>
              <w:jc w:val="both"/>
            </w:pPr>
            <w:r>
              <w:rPr>
                <w:rFonts w:cs="Times New Roman"/>
                <w:rtl/>
              </w:rPr>
              <w:t xml:space="preserve"> الدراسية</w:t>
            </w:r>
          </w:p>
        </w:tc>
        <w:tc>
          <w:tcPr>
            <w:tcW w:w="10194" w:type="dxa"/>
            <w:gridSpan w:val="2"/>
          </w:tcPr>
          <w:tbl>
            <w:tblPr>
              <w:bidiVisual/>
              <w:tblW w:w="1063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1"/>
            </w:tblGrid>
            <w:tr w:rsidR="00822A7A" w:rsidRPr="004105F6" w:rsidTr="00B23AA6">
              <w:trPr>
                <w:trHeight w:val="265"/>
              </w:trPr>
              <w:tc>
                <w:tcPr>
                  <w:tcW w:w="10631" w:type="dxa"/>
                  <w:shd w:val="clear" w:color="auto" w:fill="DAEEF3" w:themeFill="accent5" w:themeFillTint="33"/>
                </w:tcPr>
                <w:p w:rsidR="00822A7A" w:rsidRPr="004105F6" w:rsidRDefault="00822A7A" w:rsidP="00822A7A">
                  <w:pPr>
                    <w:numPr>
                      <w:ilvl w:val="3"/>
                      <w:numId w:val="1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left"/>
                    <w:rPr>
                      <w:rFonts w:ascii="Cambria" w:eastAsia="Calibri" w:hAnsi="Cambria" w:cs="Traditional Arabic"/>
                      <w:color w:val="000000"/>
                      <w:sz w:val="28"/>
                      <w:szCs w:val="28"/>
                      <w:lang w:bidi="ar-IQ"/>
                    </w:rPr>
                  </w:pPr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إكساب الطلبة </w:t>
                  </w:r>
                  <w:proofErr w:type="gramStart"/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المعرفة</w:t>
                  </w:r>
                  <w:proofErr w:type="gramEnd"/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الحديثة في مفاهيم مادة قانون العقوبات الخاص</w:t>
                  </w:r>
                </w:p>
              </w:tc>
            </w:tr>
            <w:tr w:rsidR="00822A7A" w:rsidRPr="004105F6" w:rsidTr="00B23AA6">
              <w:trPr>
                <w:trHeight w:val="265"/>
              </w:trPr>
              <w:tc>
                <w:tcPr>
                  <w:tcW w:w="10631" w:type="dxa"/>
                  <w:shd w:val="clear" w:color="auto" w:fill="DAEEF3" w:themeFill="accent5" w:themeFillTint="33"/>
                </w:tcPr>
                <w:p w:rsidR="00822A7A" w:rsidRPr="004105F6" w:rsidRDefault="00822A7A" w:rsidP="00822A7A">
                  <w:pPr>
                    <w:numPr>
                      <w:ilvl w:val="3"/>
                      <w:numId w:val="1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left"/>
                    <w:rPr>
                      <w:rFonts w:ascii="Cambria" w:eastAsia="Calibri" w:hAnsi="Cambria" w:cs="Traditional Arabic"/>
                      <w:color w:val="000000"/>
                      <w:sz w:val="28"/>
                      <w:szCs w:val="28"/>
                      <w:lang w:bidi="ar-IQ"/>
                    </w:rPr>
                  </w:pPr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إكساب الطلبة معرفة </w:t>
                  </w:r>
                  <w:r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احكام ال</w:t>
                  </w:r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قانون العقوبات الخاص</w:t>
                  </w:r>
                </w:p>
                <w:p w:rsidR="00822A7A" w:rsidRPr="004105F6" w:rsidRDefault="00822A7A" w:rsidP="00822A7A">
                  <w:pPr>
                    <w:numPr>
                      <w:ilvl w:val="3"/>
                      <w:numId w:val="1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left"/>
                    <w:rPr>
                      <w:rFonts w:ascii="Cambria" w:eastAsia="Calibri" w:hAnsi="Cambria" w:cs="Traditional Arabic"/>
                      <w:color w:val="000000"/>
                      <w:sz w:val="28"/>
                      <w:szCs w:val="28"/>
                      <w:lang w:bidi="ar-IQ"/>
                    </w:rPr>
                  </w:pPr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إعداد خريجين مؤهلين ومزودين بالمهارات اللازمة في </w:t>
                  </w:r>
                  <w:proofErr w:type="gramStart"/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فهم  قانون</w:t>
                  </w:r>
                  <w:proofErr w:type="gramEnd"/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العقوبات الخاص العراقي بشكل خاص</w:t>
                  </w:r>
                </w:p>
                <w:p w:rsidR="00822A7A" w:rsidRPr="004105F6" w:rsidRDefault="00822A7A" w:rsidP="00822A7A">
                  <w:pPr>
                    <w:numPr>
                      <w:ilvl w:val="3"/>
                      <w:numId w:val="15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jc w:val="left"/>
                    <w:rPr>
                      <w:rFonts w:ascii="Cambria" w:eastAsia="Calibri" w:hAnsi="Cambria" w:cs="Traditional Arabic"/>
                      <w:color w:val="000000"/>
                      <w:sz w:val="28"/>
                      <w:szCs w:val="28"/>
                      <w:lang w:bidi="ar-IQ"/>
                    </w:rPr>
                  </w:pPr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فهم </w:t>
                  </w:r>
                  <w:r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تطبيقات الرائم واحكامها </w:t>
                  </w:r>
                  <w:r w:rsidRPr="004105F6"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ف</w:t>
                  </w:r>
                  <w:r>
                    <w:rPr>
                      <w:rFonts w:ascii="Cambria" w:eastAsia="Calibri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 قانون العقوبات الخاص</w:t>
                  </w:r>
                </w:p>
              </w:tc>
            </w:tr>
          </w:tbl>
          <w:p w:rsidR="00A74FBF" w:rsidRDefault="00A74FBF" w:rsidP="00822A7A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</w:p>
        </w:tc>
      </w:tr>
      <w:tr w:rsidR="00A74FBF" w:rsidTr="00822A7A">
        <w:trPr>
          <w:trHeight w:val="800"/>
          <w:jc w:val="center"/>
        </w:trPr>
        <w:tc>
          <w:tcPr>
            <w:tcW w:w="11574" w:type="dxa"/>
            <w:gridSpan w:val="3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822A7A" w:rsidTr="00822A7A">
        <w:trPr>
          <w:trHeight w:val="1315"/>
          <w:jc w:val="center"/>
        </w:trPr>
        <w:tc>
          <w:tcPr>
            <w:tcW w:w="1440" w:type="dxa"/>
            <w:gridSpan w:val="2"/>
          </w:tcPr>
          <w:p w:rsid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proofErr w:type="gramStart"/>
            <w:r w:rsidRPr="00822A7A">
              <w:rPr>
                <w:rFonts w:cs="Times New Roman" w:hint="cs"/>
                <w:sz w:val="28"/>
                <w:szCs w:val="28"/>
                <w:rtl/>
              </w:rPr>
              <w:t>الأهداف</w:t>
            </w:r>
            <w:proofErr w:type="gramEnd"/>
            <w:r w:rsidRPr="00822A7A">
              <w:rPr>
                <w:sz w:val="28"/>
                <w:szCs w:val="28"/>
              </w:rPr>
              <w:t xml:space="preserve"> </w:t>
            </w:r>
            <w:r w:rsidRPr="00822A7A">
              <w:rPr>
                <w:rFonts w:cs="Times New Roman" w:hint="cs"/>
                <w:sz w:val="28"/>
                <w:szCs w:val="28"/>
                <w:rtl/>
              </w:rPr>
              <w:t>المعرفية</w:t>
            </w:r>
            <w:r w:rsidRPr="00822A7A">
              <w:rPr>
                <w:sz w:val="28"/>
                <w:szCs w:val="28"/>
              </w:rPr>
              <w:t>: -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>التعرف على قانون العقوبات الخاص ومصادره واحكامه وتطبيقاته</w:t>
            </w:r>
            <w:r w:rsidRPr="00822A7A">
              <w:rPr>
                <w:rFonts w:hint="cs"/>
                <w:sz w:val="28"/>
                <w:szCs w:val="28"/>
                <w:rtl/>
              </w:rPr>
              <w:t>.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>تمكين الطلبة من التعرف على الجرائم الماسة بالأشخاص واحكامها كالقتل والايذاء والاعتبار</w:t>
            </w:r>
            <w:r w:rsidRPr="00822A7A">
              <w:rPr>
                <w:rFonts w:hint="cs"/>
                <w:sz w:val="28"/>
                <w:szCs w:val="28"/>
                <w:rtl/>
              </w:rPr>
              <w:t>.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>تمكين الطلبة من التعرف على الجرائم الماسة بالأموال واحكامها وانواعها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</w:tc>
      </w:tr>
      <w:tr w:rsidR="00822A7A" w:rsidTr="00822A7A">
        <w:trPr>
          <w:trHeight w:val="1315"/>
          <w:jc w:val="center"/>
        </w:trPr>
        <w:tc>
          <w:tcPr>
            <w:tcW w:w="1440" w:type="dxa"/>
            <w:gridSpan w:val="2"/>
          </w:tcPr>
          <w:p w:rsid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0134" w:type="dxa"/>
            <w:shd w:val="clear" w:color="auto" w:fill="auto"/>
            <w:vAlign w:val="center"/>
          </w:tcPr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>الأهداف</w:t>
            </w:r>
            <w:r w:rsidRPr="00822A7A">
              <w:rPr>
                <w:sz w:val="28"/>
                <w:szCs w:val="28"/>
              </w:rPr>
              <w:t xml:space="preserve"> </w:t>
            </w:r>
            <w:proofErr w:type="spellStart"/>
            <w:r w:rsidRPr="00822A7A">
              <w:rPr>
                <w:rFonts w:cs="Times New Roman" w:hint="cs"/>
                <w:sz w:val="28"/>
                <w:szCs w:val="28"/>
                <w:rtl/>
              </w:rPr>
              <w:t>المهاراتية</w:t>
            </w:r>
            <w:proofErr w:type="spellEnd"/>
            <w:r w:rsidRPr="00822A7A">
              <w:rPr>
                <w:sz w:val="28"/>
                <w:szCs w:val="28"/>
              </w:rPr>
              <w:t xml:space="preserve"> </w:t>
            </w:r>
            <w:r w:rsidRPr="00822A7A">
              <w:rPr>
                <w:rFonts w:cs="Times New Roman" w:hint="cs"/>
                <w:sz w:val="28"/>
                <w:szCs w:val="28"/>
                <w:rtl/>
              </w:rPr>
              <w:t>الخاصة</w:t>
            </w:r>
            <w:r w:rsidRPr="00822A7A">
              <w:rPr>
                <w:sz w:val="28"/>
                <w:szCs w:val="28"/>
              </w:rPr>
              <w:t xml:space="preserve"> </w:t>
            </w:r>
            <w:r w:rsidRPr="00822A7A">
              <w:rPr>
                <w:rFonts w:cs="Times New Roman" w:hint="cs"/>
                <w:sz w:val="28"/>
                <w:szCs w:val="28"/>
                <w:rtl/>
              </w:rPr>
              <w:t>بالمقرر</w:t>
            </w:r>
            <w:r w:rsidRPr="00822A7A">
              <w:rPr>
                <w:sz w:val="28"/>
                <w:szCs w:val="28"/>
              </w:rPr>
              <w:t xml:space="preserve"> -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>تزويد الطالب بمعلومات إضافية عن التشريعات العقابية الخاصة</w:t>
            </w:r>
            <w:r w:rsidRPr="00822A7A">
              <w:rPr>
                <w:rFonts w:hint="cs"/>
                <w:sz w:val="28"/>
                <w:szCs w:val="28"/>
                <w:rtl/>
              </w:rPr>
              <w:t>.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>تعريف الطالب بطبيعة القواعد الخاصة بالجرائم</w:t>
            </w:r>
            <w:r w:rsidRPr="00822A7A">
              <w:rPr>
                <w:rFonts w:hint="cs"/>
                <w:sz w:val="28"/>
                <w:szCs w:val="28"/>
                <w:rtl/>
              </w:rPr>
              <w:t>.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 xml:space="preserve">تنمية مهارات الطالب في كيفية الإجابة على الأسئلة الفكرية من خلال تحليلها تحليلا منطقيا </w:t>
            </w:r>
            <w:proofErr w:type="gramStart"/>
            <w:r w:rsidRPr="00822A7A">
              <w:rPr>
                <w:rFonts w:cs="Times New Roman" w:hint="cs"/>
                <w:sz w:val="28"/>
                <w:szCs w:val="28"/>
                <w:rtl/>
              </w:rPr>
              <w:t>وقانونيا</w:t>
            </w:r>
            <w:proofErr w:type="gramEnd"/>
            <w:r w:rsidRPr="00822A7A">
              <w:rPr>
                <w:rFonts w:hint="cs"/>
                <w:sz w:val="28"/>
                <w:szCs w:val="28"/>
                <w:rtl/>
              </w:rPr>
              <w:t>.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 xml:space="preserve">تزويد الطالب بمهارات الوعي القانوني من خلال تحليل أحكام </w:t>
            </w:r>
            <w:proofErr w:type="gramStart"/>
            <w:r w:rsidRPr="00822A7A">
              <w:rPr>
                <w:rFonts w:cs="Times New Roman" w:hint="cs"/>
                <w:sz w:val="28"/>
                <w:szCs w:val="28"/>
                <w:rtl/>
              </w:rPr>
              <w:t>وقرارات</w:t>
            </w:r>
            <w:proofErr w:type="gramEnd"/>
            <w:r w:rsidRPr="00822A7A">
              <w:rPr>
                <w:rFonts w:cs="Times New Roman" w:hint="cs"/>
                <w:sz w:val="28"/>
                <w:szCs w:val="28"/>
                <w:rtl/>
              </w:rPr>
              <w:t xml:space="preserve"> المحاكم النائية المختصة</w:t>
            </w:r>
          </w:p>
          <w:p w:rsidR="00822A7A" w:rsidRPr="00822A7A" w:rsidRDefault="00822A7A" w:rsidP="00822A7A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  <w:rtl/>
              </w:rPr>
            </w:pPr>
            <w:r w:rsidRPr="00822A7A">
              <w:rPr>
                <w:rFonts w:cs="Times New Roman" w:hint="cs"/>
                <w:sz w:val="28"/>
                <w:szCs w:val="28"/>
                <w:rtl/>
              </w:rPr>
              <w:t xml:space="preserve">تمنية قرات الطالب في هم النصوص واحكام القرارات القضائية وتحليل عناصرها وتطبيقاتها </w:t>
            </w:r>
            <w:r w:rsidRPr="00822A7A">
              <w:rPr>
                <w:rFonts w:hint="cs"/>
                <w:sz w:val="28"/>
                <w:szCs w:val="28"/>
                <w:rtl/>
              </w:rPr>
              <w:t xml:space="preserve">.  </w:t>
            </w:r>
          </w:p>
        </w:tc>
      </w:tr>
    </w:tbl>
    <w:p w:rsidR="00917369" w:rsidRDefault="00917369" w:rsidP="00822A7A">
      <w:pPr>
        <w:ind w:firstLine="0"/>
        <w:jc w:val="both"/>
        <w:rPr>
          <w:b/>
          <w:bCs/>
          <w:color w:val="000000"/>
          <w:sz w:val="32"/>
          <w:szCs w:val="32"/>
          <w:u w:val="single"/>
          <w:rtl/>
        </w:rPr>
      </w:pPr>
    </w:p>
    <w:p w:rsidR="00723F2E" w:rsidRDefault="00723F2E" w:rsidP="00822A7A">
      <w:pPr>
        <w:ind w:firstLine="0"/>
        <w:jc w:val="both"/>
        <w:rPr>
          <w:b/>
          <w:bCs/>
          <w:color w:val="000000"/>
          <w:sz w:val="32"/>
          <w:szCs w:val="32"/>
          <w:u w:val="single"/>
          <w:rtl/>
        </w:rPr>
      </w:pPr>
    </w:p>
    <w:p w:rsidR="00822A7A" w:rsidRDefault="00822A7A" w:rsidP="00822A7A">
      <w:pPr>
        <w:ind w:firstLine="0"/>
        <w:jc w:val="both"/>
        <w:rPr>
          <w:b/>
          <w:bCs/>
          <w:color w:val="000000"/>
          <w:sz w:val="32"/>
          <w:szCs w:val="32"/>
          <w:u w:val="single"/>
          <w:rtl/>
        </w:rPr>
      </w:pPr>
    </w:p>
    <w:p w:rsidR="00822A7A" w:rsidRDefault="00822A7A" w:rsidP="00822A7A">
      <w:pPr>
        <w:ind w:firstLine="0"/>
        <w:jc w:val="both"/>
        <w:rPr>
          <w:b/>
          <w:bCs/>
          <w:color w:val="000000"/>
          <w:sz w:val="32"/>
          <w:szCs w:val="32"/>
          <w:u w:val="single"/>
          <w:rtl/>
        </w:rPr>
      </w:pPr>
    </w:p>
    <w:p w:rsidR="00C508C7" w:rsidRDefault="00C508C7" w:rsidP="00822A7A">
      <w:pPr>
        <w:ind w:firstLine="0"/>
        <w:jc w:val="both"/>
        <w:rPr>
          <w:b/>
          <w:bCs/>
          <w:color w:val="000000"/>
          <w:sz w:val="32"/>
          <w:szCs w:val="32"/>
          <w:u w:val="single"/>
          <w:rtl/>
        </w:rPr>
      </w:pPr>
    </w:p>
    <w:p w:rsidR="00C508C7" w:rsidRPr="00C508C7" w:rsidRDefault="00C508C7" w:rsidP="00C508C7">
      <w:pPr>
        <w:spacing w:line="0" w:lineRule="atLeast"/>
        <w:jc w:val="both"/>
        <w:rPr>
          <w:b/>
          <w:bCs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0"/>
        <w:bidiVisual/>
        <w:tblW w:w="11340" w:type="dxa"/>
        <w:tblInd w:w="-28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0"/>
        <w:gridCol w:w="990"/>
        <w:gridCol w:w="1980"/>
        <w:gridCol w:w="2520"/>
        <w:gridCol w:w="3690"/>
      </w:tblGrid>
      <w:tr w:rsidR="00822A7A" w:rsidRPr="00C508C7" w:rsidTr="00C508C7">
        <w:trPr>
          <w:trHeight w:val="538"/>
        </w:trPr>
        <w:tc>
          <w:tcPr>
            <w:tcW w:w="11340" w:type="dxa"/>
            <w:gridSpan w:val="6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بنية</w:t>
            </w:r>
            <w:proofErr w:type="gramEnd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المقرر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الفصل </w:t>
            </w: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الاول </w:t>
            </w: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/ </w:t>
            </w: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عقوبات خاص</w:t>
            </w: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/ المرحلة الثالثة</w:t>
            </w:r>
          </w:p>
        </w:tc>
      </w:tr>
      <w:tr w:rsidR="00822A7A" w:rsidRPr="00C508C7" w:rsidTr="00C508C7">
        <w:trPr>
          <w:trHeight w:val="907"/>
        </w:trPr>
        <w:tc>
          <w:tcPr>
            <w:tcW w:w="135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مخرجات</w:t>
            </w:r>
            <w:proofErr w:type="gramEnd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التعلم المطلوبة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proofErr w:type="gramStart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الوحدة</w:t>
            </w:r>
            <w:proofErr w:type="gramEnd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 / أو الموضوع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التعليم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التقييم</w:t>
            </w:r>
          </w:p>
        </w:tc>
      </w:tr>
      <w:tr w:rsidR="00822A7A" w:rsidRPr="00C508C7" w:rsidTr="00C508C7">
        <w:trPr>
          <w:trHeight w:val="39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جريمة الايذاء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39"/>
        </w:trPr>
        <w:tc>
          <w:tcPr>
            <w:tcW w:w="135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الثاني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عقوبات الايذاء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20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الظروف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المشددة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31"/>
        </w:trPr>
        <w:tc>
          <w:tcPr>
            <w:tcW w:w="135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جريمة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التهديد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40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عقوبة  التهديد</w:t>
            </w:r>
            <w:proofErr w:type="gramEnd"/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23"/>
        </w:trPr>
        <w:tc>
          <w:tcPr>
            <w:tcW w:w="135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جريمة القذف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والسب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عقوبة   القذف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والسب</w:t>
            </w:r>
            <w:proofErr w:type="gramEnd"/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القذف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والسب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المباح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رائم الاموال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 جريمة التهديد </w:t>
            </w:r>
            <w:proofErr w:type="spell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وية</w:t>
            </w:r>
            <w:proofErr w:type="spell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والتحريرية.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جريمة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السرقة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اركان جريمة  السرقة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lastRenderedPageBreak/>
              <w:t>الاسبوع الثاني عشر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عقوبة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جريمة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الظروف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المشددة لجريمة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الجرائم الملحة بالسرقة 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b/>
                <w:bCs/>
                <w:color w:val="000000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اتصاب الاسهم والاموال 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 المحاضرة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المناقشة</w:t>
            </w: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اعادة طرح الاسئلة السابقة والاجابة عليها</w:t>
            </w:r>
          </w:p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الاختبارات الشفوية </w:t>
            </w:r>
            <w:proofErr w:type="gramStart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والتحريرية</w:t>
            </w:r>
            <w:proofErr w:type="gramEnd"/>
            <w:r w:rsidRPr="00C508C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22A7A" w:rsidRPr="00C508C7" w:rsidTr="00C508C7">
        <w:trPr>
          <w:trHeight w:val="319"/>
        </w:trPr>
        <w:tc>
          <w:tcPr>
            <w:tcW w:w="135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22A7A" w:rsidRPr="00C508C7" w:rsidRDefault="00822A7A" w:rsidP="00C508C7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6DC6" w:rsidRDefault="00E96DC6" w:rsidP="00822A7A">
      <w:pPr>
        <w:ind w:firstLine="0"/>
        <w:jc w:val="both"/>
        <w:rPr>
          <w:rtl/>
        </w:rPr>
      </w:pPr>
    </w:p>
    <w:p w:rsidR="00822A7A" w:rsidRPr="00A15426" w:rsidRDefault="00822A7A" w:rsidP="00822A7A">
      <w:pPr>
        <w:pStyle w:val="a7"/>
        <w:bidi/>
        <w:spacing w:before="0" w:beforeAutospacing="0" w:after="0" w:afterAutospacing="0"/>
        <w:jc w:val="both"/>
        <w:rPr>
          <w:u w:val="single"/>
          <w:rtl/>
        </w:rPr>
      </w:pPr>
      <w:r w:rsidRPr="004105F6">
        <w:rPr>
          <w:rtl/>
        </w:rPr>
        <w:t> </w:t>
      </w:r>
      <w:r w:rsidRPr="00A15426">
        <w:rPr>
          <w:b/>
          <w:bCs/>
          <w:color w:val="000000"/>
          <w:sz w:val="28"/>
          <w:szCs w:val="28"/>
          <w:u w:val="single"/>
          <w:rtl/>
        </w:rPr>
        <w:t>الفصل الثاني </w:t>
      </w:r>
      <w:r w:rsidRPr="00A15426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/ </w:t>
      </w:r>
      <w:r w:rsidRPr="00A15426">
        <w:rPr>
          <w:b/>
          <w:bCs/>
          <w:color w:val="000000"/>
          <w:sz w:val="28"/>
          <w:szCs w:val="28"/>
          <w:u w:val="single"/>
          <w:rtl/>
        </w:rPr>
        <w:t>عقوبات خاص</w:t>
      </w:r>
      <w:r w:rsidRPr="00A15426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/ المرحلة الثالثة </w:t>
      </w:r>
    </w:p>
    <w:tbl>
      <w:tblPr>
        <w:bidiVisual/>
        <w:tblW w:w="11340" w:type="dxa"/>
        <w:tblInd w:w="-1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080"/>
        <w:gridCol w:w="2520"/>
        <w:gridCol w:w="3240"/>
        <w:gridCol w:w="2520"/>
      </w:tblGrid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الاسبوع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الساعات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مخرجات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التعلم المطلوبة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اسم الوحدة او الموضوع /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التعلم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التقييم 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الجرائم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الماسة والواقعة على الأشخاص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numPr>
                <w:ilvl w:val="0"/>
                <w:numId w:val="14"/>
              </w:numPr>
              <w:spacing w:line="0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4105F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105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:rsidR="00822A7A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105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4105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4105F6">
              <w:rPr>
                <w:rFonts w:hint="cs"/>
                <w:rtl/>
                <w:lang w:bidi="ar-IQ"/>
              </w:rPr>
              <w:t>.</w:t>
            </w:r>
          </w:p>
          <w:p w:rsidR="00A15426" w:rsidRPr="00A15426" w:rsidRDefault="00404C3D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جريمة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القتل العمد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الثالث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الظروف المشددة لعقوبة جريمة القتل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الرابع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الاعذار المخففة لعقوبة القتل العمد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جريمة الاعتداء المفضي الى الموت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جريمة القتل الخطأ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السابع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الجرائم الماسة بسلامة </w:t>
            </w: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جسم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الإنسان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الثامن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جنايات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الإيذاء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التاسع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جنح الإيذاء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جرائم الخطف </w:t>
            </w: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والحجز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lastRenderedPageBreak/>
              <w:t>الحادي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جريمة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السرقة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الثاني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عقوبة جريمة السرقة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جريمة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خيانة الأمانة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الرابع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عشر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جريمة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الاحتيال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</w:tc>
      </w:tr>
      <w:tr w:rsidR="00822A7A" w:rsidRPr="00A15426" w:rsidTr="00C50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الخامس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 وفهم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>الجرائم الملحقة بجريمة الاحتيال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26" w:rsidRPr="00A15426" w:rsidRDefault="00822A7A" w:rsidP="00822A7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15426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القاء المحاضرة +عرض المادة </w:t>
            </w:r>
            <w:r w:rsidRPr="00A15426">
              <w:rPr>
                <w:b/>
                <w:bCs/>
                <w:color w:val="000000"/>
                <w:sz w:val="28"/>
                <w:szCs w:val="28"/>
              </w:rPr>
              <w:t>data show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7A" w:rsidRPr="00B67076" w:rsidRDefault="00822A7A" w:rsidP="00822A7A">
            <w:pPr>
              <w:spacing w:line="0" w:lineRule="atLeast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الاختبارات الشفوية </w:t>
            </w:r>
            <w:proofErr w:type="gramStart"/>
            <w:r w:rsidRPr="00B670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والتحريرية</w:t>
            </w:r>
            <w:proofErr w:type="gramEnd"/>
            <w:r w:rsidRPr="00B67076">
              <w:rPr>
                <w:rFonts w:hint="cs"/>
                <w:rtl/>
                <w:lang w:bidi="ar-IQ"/>
              </w:rPr>
              <w:t>.</w:t>
            </w:r>
          </w:p>
        </w:tc>
      </w:tr>
    </w:tbl>
    <w:p w:rsidR="00E96DC6" w:rsidRDefault="00E96DC6" w:rsidP="00822A7A">
      <w:pPr>
        <w:ind w:firstLine="0"/>
        <w:jc w:val="both"/>
        <w:rPr>
          <w:rtl/>
        </w:rPr>
      </w:pPr>
    </w:p>
    <w:p w:rsidR="00723F2E" w:rsidRDefault="00723F2E" w:rsidP="00822A7A">
      <w:pPr>
        <w:ind w:firstLine="0"/>
        <w:jc w:val="both"/>
        <w:rPr>
          <w:rtl/>
        </w:rPr>
      </w:pPr>
    </w:p>
    <w:p w:rsidR="00E96DC6" w:rsidRDefault="00E96DC6" w:rsidP="00822A7A">
      <w:pPr>
        <w:ind w:firstLine="0"/>
        <w:jc w:val="both"/>
        <w:rPr>
          <w:rtl/>
        </w:rPr>
      </w:pPr>
    </w:p>
    <w:p w:rsidR="00E96DC6" w:rsidRDefault="00E96DC6" w:rsidP="00822A7A">
      <w:pPr>
        <w:ind w:firstLine="0"/>
        <w:jc w:val="both"/>
      </w:pPr>
    </w:p>
    <w:p w:rsidR="00E96DC6" w:rsidRDefault="00E96DC6" w:rsidP="00822A7A">
      <w:pPr>
        <w:jc w:val="both"/>
      </w:pPr>
    </w:p>
    <w:tbl>
      <w:tblPr>
        <w:tblStyle w:val="a5"/>
        <w:bidiVisual/>
        <w:tblW w:w="10990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A74FBF" w:rsidTr="00E96DC6">
        <w:trPr>
          <w:jc w:val="center"/>
        </w:trPr>
        <w:tc>
          <w:tcPr>
            <w:tcW w:w="10990" w:type="dxa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المقرر</w:t>
            </w:r>
          </w:p>
        </w:tc>
      </w:tr>
      <w:tr w:rsidR="00A74FBF" w:rsidTr="00E96DC6">
        <w:trPr>
          <w:jc w:val="center"/>
        </w:trPr>
        <w:tc>
          <w:tcPr>
            <w:tcW w:w="10990" w:type="dxa"/>
          </w:tcPr>
          <w:p w:rsidR="00A74FBF" w:rsidRDefault="00A74FBF" w:rsidP="00822A7A">
            <w:pPr>
              <w:ind w:firstLine="0"/>
              <w:jc w:val="both"/>
              <w:rPr>
                <w:sz w:val="24"/>
                <w:szCs w:val="24"/>
              </w:rPr>
            </w:pPr>
          </w:p>
          <w:p w:rsidR="00A74FBF" w:rsidRDefault="00B31356" w:rsidP="00822A7A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امتحانات نصف الكورس ، </w:t>
            </w:r>
            <w:r>
              <w:rPr>
                <w:b/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الواجبات والتحضير اليومي ، </w:t>
            </w:r>
            <w:r>
              <w:rPr>
                <w:b/>
                <w:sz w:val="24"/>
                <w:szCs w:val="24"/>
                <w:rtl/>
              </w:rPr>
              <w:t xml:space="preserve">60 %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الامتحان النهائي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A74FBF" w:rsidRDefault="00A74FBF" w:rsidP="00822A7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4FBF" w:rsidTr="00E96DC6">
        <w:trPr>
          <w:jc w:val="center"/>
        </w:trPr>
        <w:tc>
          <w:tcPr>
            <w:tcW w:w="10990" w:type="dxa"/>
            <w:shd w:val="clear" w:color="auto" w:fill="DEEAF6"/>
          </w:tcPr>
          <w:p w:rsidR="00A74FBF" w:rsidRDefault="00B31356" w:rsidP="00822A7A">
            <w:pPr>
              <w:numPr>
                <w:ilvl w:val="0"/>
                <w:numId w:val="1"/>
              </w:num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مصادر التعلم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DD40F2" w:rsidTr="000C03DE">
        <w:trPr>
          <w:jc w:val="center"/>
        </w:trPr>
        <w:tc>
          <w:tcPr>
            <w:tcW w:w="10990" w:type="dxa"/>
            <w:vAlign w:val="center"/>
          </w:tcPr>
          <w:p w:rsidR="00DD40F2" w:rsidRPr="0004047E" w:rsidRDefault="00822A7A" w:rsidP="00822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>قانون العقوبات الخاص</w:t>
            </w:r>
            <w:r w:rsidRPr="004105F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 (تأليف الدكتور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ماهر عب </w:t>
            </w:r>
            <w:proofErr w:type="spell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>شويش</w:t>
            </w:r>
            <w:proofErr w:type="spellEnd"/>
            <w:r w:rsidRPr="004105F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DD40F2" w:rsidTr="000C03DE">
        <w:trPr>
          <w:jc w:val="center"/>
        </w:trPr>
        <w:tc>
          <w:tcPr>
            <w:tcW w:w="10990" w:type="dxa"/>
            <w:vAlign w:val="center"/>
          </w:tcPr>
          <w:p w:rsidR="00822A7A" w:rsidRDefault="00822A7A" w:rsidP="00822A7A">
            <w:pPr>
              <w:pStyle w:val="a7"/>
              <w:bidi/>
              <w:spacing w:before="0" w:beforeAutospacing="0" w:after="0" w:afterAutospacing="0"/>
              <w:textAlignment w:val="baseline"/>
              <w:rPr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  <w:rtl/>
              </w:rPr>
              <w:t>شرح قانون العقوبات الخاص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د</w:t>
            </w:r>
            <w:r w:rsidR="00952FEE"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فخري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الحديثي</w:t>
            </w:r>
          </w:p>
          <w:p w:rsidR="00DD40F2" w:rsidRPr="0004047E" w:rsidRDefault="00822A7A" w:rsidP="00822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rtl/>
              </w:rPr>
              <w:t>شرح قانون العقوبات الخاص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Times New Roman"/>
                <w:sz w:val="28"/>
                <w:szCs w:val="28"/>
                <w:rtl/>
              </w:rPr>
              <w:t>واثبة</w:t>
            </w:r>
            <w:proofErr w:type="gramEnd"/>
            <w:r>
              <w:rPr>
                <w:rFonts w:cs="Times New Roman"/>
                <w:sz w:val="28"/>
                <w:szCs w:val="28"/>
                <w:rtl/>
              </w:rPr>
              <w:t xml:space="preserve"> السعدي</w:t>
            </w:r>
          </w:p>
        </w:tc>
      </w:tr>
      <w:tr w:rsidR="00DD40F2" w:rsidTr="00E96DC6">
        <w:trPr>
          <w:jc w:val="center"/>
        </w:trPr>
        <w:tc>
          <w:tcPr>
            <w:tcW w:w="10990" w:type="dxa"/>
          </w:tcPr>
          <w:p w:rsidR="00DD40F2" w:rsidRDefault="00DD40F2" w:rsidP="00822A7A">
            <w:pPr>
              <w:ind w:right="-426" w:hanging="2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الالكترونية، مواقع الانترنيت المتخصصة</w:t>
            </w:r>
            <w:r w:rsidR="00C508C7" w:rsidRPr="00410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المواقع الالكترونية المتخصصة</w:t>
            </w:r>
          </w:p>
        </w:tc>
      </w:tr>
    </w:tbl>
    <w:p w:rsidR="00A74FBF" w:rsidRDefault="00A74FBF" w:rsidP="00822A7A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A74FBF" w:rsidRDefault="00A74FBF" w:rsidP="00822A7A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A74FBF" w:rsidRDefault="00A74FBF" w:rsidP="00822A7A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A74FBF" w:rsidRDefault="00A74FBF" w:rsidP="00822A7A">
      <w:pPr>
        <w:shd w:val="clear" w:color="auto" w:fill="FFFFFF"/>
        <w:ind w:hanging="2"/>
        <w:jc w:val="both"/>
      </w:pPr>
    </w:p>
    <w:p w:rsidR="00A74FBF" w:rsidRDefault="00A74FBF" w:rsidP="00822A7A">
      <w:pPr>
        <w:shd w:val="clear" w:color="auto" w:fill="FFFFFF"/>
        <w:spacing w:after="240"/>
        <w:ind w:hanging="2"/>
        <w:jc w:val="both"/>
        <w:rPr>
          <w:sz w:val="24"/>
          <w:szCs w:val="24"/>
        </w:rPr>
      </w:pPr>
    </w:p>
    <w:sectPr w:rsidR="00A74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3D" w:rsidRDefault="00404C3D">
      <w:r>
        <w:separator/>
      </w:r>
    </w:p>
  </w:endnote>
  <w:endnote w:type="continuationSeparator" w:id="0">
    <w:p w:rsidR="00404C3D" w:rsidRDefault="004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6"/>
      <w:tblpPr w:leftFromText="187" w:rightFromText="187" w:vertAnchor="text" w:horzAnchor="margin" w:tblpXSpec="center" w:tblpY="1"/>
      <w:bidiVisual/>
      <w:tblW w:w="11161" w:type="dxa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74FBF" w:rsidTr="00557471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:rsidR="00A74FBF" w:rsidRDefault="00B31356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C7620F">
            <w:rPr>
              <w:rFonts w:ascii="Calibri" w:eastAsia="Calibri" w:hAnsi="Calibri" w:cs="Calibri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A74FBF" w:rsidTr="00557471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:rsidR="00A74FBF" w:rsidRDefault="00A74FBF" w:rsidP="005574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A74FBF" w:rsidRDefault="00A74FBF" w:rsidP="005574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3D" w:rsidRDefault="00404C3D">
      <w:r>
        <w:separator/>
      </w:r>
    </w:p>
  </w:footnote>
  <w:footnote w:type="continuationSeparator" w:id="0">
    <w:p w:rsidR="00404C3D" w:rsidRDefault="0040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BF" w:rsidRDefault="00A74F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CA"/>
    <w:multiLevelType w:val="hybridMultilevel"/>
    <w:tmpl w:val="1600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13891A89"/>
    <w:multiLevelType w:val="multilevel"/>
    <w:tmpl w:val="497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5C12"/>
    <w:multiLevelType w:val="multilevel"/>
    <w:tmpl w:val="DBD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2633"/>
    <w:multiLevelType w:val="multilevel"/>
    <w:tmpl w:val="5388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91BD5"/>
    <w:multiLevelType w:val="hybridMultilevel"/>
    <w:tmpl w:val="D9C04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2FEB7CB7"/>
    <w:multiLevelType w:val="multilevel"/>
    <w:tmpl w:val="7E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C0395"/>
    <w:multiLevelType w:val="multilevel"/>
    <w:tmpl w:val="2D34AB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A5B7271"/>
    <w:multiLevelType w:val="hybridMultilevel"/>
    <w:tmpl w:val="73E47F86"/>
    <w:lvl w:ilvl="0" w:tplc="34CE3486">
      <w:start w:val="1"/>
      <w:numFmt w:val="arabicAlpha"/>
      <w:lvlText w:val="%1-"/>
      <w:lvlJc w:val="left"/>
      <w:pPr>
        <w:ind w:left="1800" w:hanging="360"/>
      </w:pPr>
      <w:rPr>
        <w:rFonts w:ascii="Cambria" w:eastAsia="Times New Roman" w:hAnsi="Cambria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3766D"/>
    <w:multiLevelType w:val="multilevel"/>
    <w:tmpl w:val="2FB6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606DF"/>
    <w:multiLevelType w:val="multilevel"/>
    <w:tmpl w:val="B7F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B1341"/>
    <w:multiLevelType w:val="hybridMultilevel"/>
    <w:tmpl w:val="1820ED36"/>
    <w:lvl w:ilvl="0" w:tplc="98847872">
      <w:start w:val="2"/>
      <w:numFmt w:val="arabicAlpha"/>
      <w:lvlText w:val="%1-"/>
      <w:lvlJc w:val="left"/>
      <w:pPr>
        <w:ind w:left="1080" w:hanging="360"/>
      </w:pPr>
      <w:rPr>
        <w:rFonts w:ascii="TimesNewRomanPSMT" w:eastAsia="Calibri" w:hAnsi="Calibri" w:cs="TimesNewRomanPSM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E03F2"/>
    <w:multiLevelType w:val="multilevel"/>
    <w:tmpl w:val="09B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51CB0"/>
    <w:multiLevelType w:val="multilevel"/>
    <w:tmpl w:val="83F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5692A"/>
    <w:multiLevelType w:val="multilevel"/>
    <w:tmpl w:val="7B2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1E0769"/>
    <w:multiLevelType w:val="multilevel"/>
    <w:tmpl w:val="F17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876B7"/>
    <w:multiLevelType w:val="multilevel"/>
    <w:tmpl w:val="1D7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F00C2"/>
    <w:multiLevelType w:val="multilevel"/>
    <w:tmpl w:val="73F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610B7"/>
    <w:multiLevelType w:val="multilevel"/>
    <w:tmpl w:val="BF7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42F67"/>
    <w:multiLevelType w:val="multilevel"/>
    <w:tmpl w:val="812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19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0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FBF"/>
    <w:rsid w:val="001250CC"/>
    <w:rsid w:val="00253DC6"/>
    <w:rsid w:val="002E1418"/>
    <w:rsid w:val="00404C3D"/>
    <w:rsid w:val="00407069"/>
    <w:rsid w:val="00557471"/>
    <w:rsid w:val="00705B8F"/>
    <w:rsid w:val="00723F2E"/>
    <w:rsid w:val="00724046"/>
    <w:rsid w:val="00822A7A"/>
    <w:rsid w:val="00917369"/>
    <w:rsid w:val="00952FEE"/>
    <w:rsid w:val="00A74FBF"/>
    <w:rsid w:val="00B31356"/>
    <w:rsid w:val="00B51D53"/>
    <w:rsid w:val="00BB7EF1"/>
    <w:rsid w:val="00C508C7"/>
    <w:rsid w:val="00C7620F"/>
    <w:rsid w:val="00CC76E8"/>
    <w:rsid w:val="00D67ECC"/>
    <w:rsid w:val="00DD40F2"/>
    <w:rsid w:val="00E7179B"/>
    <w:rsid w:val="00E867B8"/>
    <w:rsid w:val="00E96DC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7">
    <w:name w:val="Normal (Web)"/>
    <w:basedOn w:val="a"/>
    <w:uiPriority w:val="99"/>
    <w:unhideWhenUsed/>
    <w:rsid w:val="00723F2E"/>
    <w:pPr>
      <w:bidi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C7620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C7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7">
    <w:name w:val="Normal (Web)"/>
    <w:basedOn w:val="a"/>
    <w:uiPriority w:val="99"/>
    <w:unhideWhenUsed/>
    <w:rsid w:val="00723F2E"/>
    <w:pPr>
      <w:bidi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C7620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C7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551">
          <w:marLeft w:val="0"/>
          <w:marRight w:val="-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78">
          <w:marLeft w:val="0"/>
          <w:marRight w:val="-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Es15</dc:creator>
  <cp:lastModifiedBy>Maher</cp:lastModifiedBy>
  <cp:revision>4</cp:revision>
  <cp:lastPrinted>2024-04-07T08:49:00Z</cp:lastPrinted>
  <dcterms:created xsi:type="dcterms:W3CDTF">2024-04-06T20:07:00Z</dcterms:created>
  <dcterms:modified xsi:type="dcterms:W3CDTF">2024-04-07T08:53:00Z</dcterms:modified>
</cp:coreProperties>
</file>