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FA218" w14:textId="1B21C883" w:rsidR="00E80770" w:rsidRPr="00B553EF" w:rsidRDefault="00926C19" w:rsidP="007E6559">
      <w:pPr>
        <w:shd w:val="clear" w:color="auto" w:fill="FFFFFF"/>
        <w:spacing w:after="200"/>
        <w:ind w:leftChars="-426" w:hangingChars="266" w:hanging="851"/>
        <w:jc w:val="center"/>
        <w:rPr>
          <w:rFonts w:asciiTheme="majorBidi" w:hAnsiTheme="majorBidi" w:cstheme="majorBidi"/>
          <w:sz w:val="32"/>
          <w:szCs w:val="32"/>
        </w:rPr>
      </w:pPr>
      <w:r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وصف </w:t>
      </w:r>
      <w:r w:rsidR="003A1948"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مقرر مادة </w:t>
      </w:r>
      <w:r w:rsidR="00D33145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>القانون الدولي الانساني</w:t>
      </w:r>
      <w:r w:rsidR="00FF3D4F" w:rsidRPr="00FF3D4F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 </w:t>
      </w:r>
      <w:r w:rsidR="00FF3D4F" w:rsidRPr="00FF3D4F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>–</w:t>
      </w:r>
      <w:r w:rsidR="00FF3D4F" w:rsidRPr="00FF3D4F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 المرحلة الثالثة</w:t>
      </w:r>
    </w:p>
    <w:tbl>
      <w:tblPr>
        <w:tblStyle w:val="afe"/>
        <w:bidiVisual/>
        <w:tblW w:w="9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8"/>
        <w:gridCol w:w="8456"/>
      </w:tblGrid>
      <w:tr w:rsidR="00E80770" w:rsidRPr="00B553EF" w14:paraId="0BD468AC" w14:textId="77777777" w:rsidTr="006B6880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14:paraId="524A6A14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اسم </w:t>
            </w: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المقرر</w:t>
            </w:r>
            <w:proofErr w:type="gramEnd"/>
          </w:p>
        </w:tc>
      </w:tr>
      <w:tr w:rsidR="00E80770" w:rsidRPr="00B553EF" w14:paraId="5EC0E248" w14:textId="77777777" w:rsidTr="006B6880">
        <w:trPr>
          <w:jc w:val="center"/>
        </w:trPr>
        <w:tc>
          <w:tcPr>
            <w:tcW w:w="9974" w:type="dxa"/>
            <w:gridSpan w:val="3"/>
          </w:tcPr>
          <w:p w14:paraId="6EC03512" w14:textId="5C2FB3ED" w:rsidR="00E80770" w:rsidRPr="00B553EF" w:rsidRDefault="00D33145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قانون الدولي الانساني</w:t>
            </w:r>
          </w:p>
        </w:tc>
      </w:tr>
      <w:tr w:rsidR="00E80770" w:rsidRPr="00B553EF" w14:paraId="61F89245" w14:textId="77777777" w:rsidTr="006B6880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14:paraId="28B5CFFB" w14:textId="14FD9E3B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رمز المقرر</w:t>
            </w:r>
            <w:r w:rsidR="006B6880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>1F1 –2</w:t>
            </w:r>
            <w:r w:rsidR="006B6880" w:rsidRPr="00B63D6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6B6880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>LWPU</w:t>
            </w:r>
          </w:p>
        </w:tc>
      </w:tr>
      <w:tr w:rsidR="00E80770" w:rsidRPr="00B553EF" w14:paraId="42E15A3F" w14:textId="77777777" w:rsidTr="006B6880">
        <w:trPr>
          <w:jc w:val="center"/>
        </w:trPr>
        <w:tc>
          <w:tcPr>
            <w:tcW w:w="9974" w:type="dxa"/>
            <w:gridSpan w:val="3"/>
          </w:tcPr>
          <w:p w14:paraId="181042DA" w14:textId="1884A21D" w:rsidR="00E80770" w:rsidRPr="00B553EF" w:rsidRDefault="00536D10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المرحلة الث</w:t>
            </w:r>
            <w:r w:rsidR="00FF3D4F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الثة</w:t>
            </w:r>
          </w:p>
        </w:tc>
      </w:tr>
      <w:tr w:rsidR="00E80770" w:rsidRPr="00B553EF" w14:paraId="4754D7A0" w14:textId="77777777" w:rsidTr="006B6880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14:paraId="5A4FED70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 / السنة</w:t>
            </w:r>
          </w:p>
        </w:tc>
      </w:tr>
      <w:tr w:rsidR="00E80770" w:rsidRPr="00B553EF" w14:paraId="7BAC91DE" w14:textId="77777777" w:rsidTr="006B6880">
        <w:trPr>
          <w:jc w:val="center"/>
        </w:trPr>
        <w:tc>
          <w:tcPr>
            <w:tcW w:w="9974" w:type="dxa"/>
            <w:gridSpan w:val="3"/>
          </w:tcPr>
          <w:p w14:paraId="1CE0EB38" w14:textId="77777777" w:rsidR="00E80770" w:rsidRPr="00B553EF" w:rsidRDefault="00A15584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 الثاني للسنة الدراسية 2023-2024</w:t>
            </w:r>
          </w:p>
        </w:tc>
      </w:tr>
      <w:tr w:rsidR="00E80770" w:rsidRPr="00B553EF" w14:paraId="05F0345D" w14:textId="77777777" w:rsidTr="006B6880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14:paraId="2664D947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تاريخ اعداد هذا الوصف</w:t>
            </w:r>
          </w:p>
        </w:tc>
      </w:tr>
      <w:tr w:rsidR="00E80770" w:rsidRPr="00B553EF" w14:paraId="3645EC3E" w14:textId="77777777" w:rsidTr="006B6880">
        <w:trPr>
          <w:jc w:val="center"/>
        </w:trPr>
        <w:tc>
          <w:tcPr>
            <w:tcW w:w="9974" w:type="dxa"/>
            <w:gridSpan w:val="3"/>
          </w:tcPr>
          <w:p w14:paraId="6B1596C5" w14:textId="0C4F5187" w:rsidR="00E80770" w:rsidRPr="00B553EF" w:rsidRDefault="00D33145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5</w:t>
            </w:r>
            <w:r w:rsidR="00A15584"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/4/2024</w:t>
            </w:r>
          </w:p>
        </w:tc>
      </w:tr>
      <w:tr w:rsidR="00E80770" w:rsidRPr="00B553EF" w14:paraId="0A35F1C1" w14:textId="77777777" w:rsidTr="006B6880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14:paraId="3384D6EC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اشكال الحضور المتاحة</w:t>
            </w:r>
          </w:p>
        </w:tc>
      </w:tr>
      <w:tr w:rsidR="00E80770" w:rsidRPr="00B553EF" w14:paraId="5025CBDE" w14:textId="77777777" w:rsidTr="006B6880">
        <w:trPr>
          <w:jc w:val="center"/>
        </w:trPr>
        <w:tc>
          <w:tcPr>
            <w:tcW w:w="9974" w:type="dxa"/>
            <w:gridSpan w:val="3"/>
          </w:tcPr>
          <w:p w14:paraId="528840AB" w14:textId="528F35CD" w:rsidR="00E80770" w:rsidRPr="00B553EF" w:rsidRDefault="00A15584" w:rsidP="00D33145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حضوري اسبوعي (</w:t>
            </w:r>
            <w:r w:rsidR="00D33145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1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) ساعة</w:t>
            </w:r>
          </w:p>
        </w:tc>
      </w:tr>
      <w:tr w:rsidR="00E80770" w:rsidRPr="00B553EF" w14:paraId="1E0508E5" w14:textId="77777777" w:rsidTr="006B6880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14:paraId="550AE521" w14:textId="77154E15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عدد الساعات الدراسية (الكلي</w:t>
            </w:r>
            <w:r w:rsidR="006B6880">
              <w:rPr>
                <w:rFonts w:asciiTheme="majorBidi" w:hAnsiTheme="majorBidi" w:cstheme="majorBidi" w:hint="cs"/>
                <w:sz w:val="28"/>
                <w:szCs w:val="28"/>
                <w:rtl/>
              </w:rPr>
              <w:t>30</w:t>
            </w: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) / </w:t>
            </w:r>
            <w:proofErr w:type="gramStart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عدد</w:t>
            </w:r>
            <w:proofErr w:type="gramEnd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الوحدات (الكلي</w:t>
            </w:r>
            <w:r w:rsidR="006B688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1</w:t>
            </w: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</w:tc>
      </w:tr>
      <w:tr w:rsidR="00E80770" w:rsidRPr="00B553EF" w14:paraId="36DC2BB9" w14:textId="77777777" w:rsidTr="006B6880">
        <w:trPr>
          <w:jc w:val="center"/>
        </w:trPr>
        <w:tc>
          <w:tcPr>
            <w:tcW w:w="9974" w:type="dxa"/>
            <w:gridSpan w:val="3"/>
          </w:tcPr>
          <w:p w14:paraId="4232EDDE" w14:textId="6A6A83DF" w:rsidR="00E80770" w:rsidRPr="00B553EF" w:rsidRDefault="00D33145" w:rsidP="00D33145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15</w:t>
            </w:r>
            <w:r w:rsidR="00A15584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1</w:t>
            </w:r>
            <w:r w:rsidR="00F40AEA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وحدة اسبوعياً</w:t>
            </w:r>
            <w:r w:rsidR="00DE026F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="008519C2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في 15 </w:t>
            </w:r>
            <w:r w:rsidR="008A61A5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أسبوع </w:t>
            </w:r>
          </w:p>
        </w:tc>
      </w:tr>
      <w:tr w:rsidR="00E80770" w:rsidRPr="00B553EF" w14:paraId="33C7762F" w14:textId="77777777" w:rsidTr="006B6880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14:paraId="37863C63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E80770" w:rsidRPr="00B553EF" w14:paraId="59ECD1D1" w14:textId="77777777" w:rsidTr="006B6880">
        <w:trPr>
          <w:jc w:val="center"/>
        </w:trPr>
        <w:tc>
          <w:tcPr>
            <w:tcW w:w="9974" w:type="dxa"/>
            <w:gridSpan w:val="3"/>
          </w:tcPr>
          <w:p w14:paraId="060DC936" w14:textId="3F28C6EB" w:rsidR="00E80770" w:rsidRPr="00B553EF" w:rsidRDefault="00D33145" w:rsidP="00D33145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عبدالرحمن شامل عبدالرحمن</w:t>
            </w:r>
            <w:r w:rsidR="00FF3D4F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            </w:t>
            </w:r>
            <w:r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    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 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الايميل: </w:t>
            </w:r>
            <w:r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abdulrahman.shamel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@uoninevah.edu.iq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R="00E80770" w:rsidRPr="00B553EF" w14:paraId="68A12B33" w14:textId="77777777" w:rsidTr="006B6880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14:paraId="723DC2A1" w14:textId="0D9B58A1" w:rsidR="000E4861" w:rsidRPr="006B6880" w:rsidRDefault="003A1948" w:rsidP="006B6880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spell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اهداف</w:t>
            </w:r>
            <w:proofErr w:type="spell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  <w:p w14:paraId="6D3A176A" w14:textId="77777777" w:rsidR="000E4861" w:rsidRPr="00B553EF" w:rsidRDefault="000E4861" w:rsidP="000E4861">
            <w:pPr>
              <w:ind w:leftChars="0" w:left="1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</w:p>
        </w:tc>
      </w:tr>
      <w:tr w:rsidR="00A15584" w:rsidRPr="00B553EF" w14:paraId="7B0E88C6" w14:textId="77777777" w:rsidTr="006B6880">
        <w:trPr>
          <w:jc w:val="center"/>
        </w:trPr>
        <w:tc>
          <w:tcPr>
            <w:tcW w:w="1518" w:type="dxa"/>
            <w:gridSpan w:val="2"/>
          </w:tcPr>
          <w:p w14:paraId="285C1E25" w14:textId="77777777" w:rsidR="00EE1465" w:rsidRDefault="00EE1465" w:rsidP="00764CFA">
            <w:pPr>
              <w:shd w:val="clear" w:color="auto" w:fill="FFFFFF"/>
              <w:ind w:leftChars="0" w:left="0" w:right="-426" w:firstLineChars="0" w:firstLine="0"/>
              <w:jc w:val="center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70FD309A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3C3E88DE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46158F7B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07618414" w14:textId="77777777" w:rsidR="006B6880" w:rsidRDefault="00A15584" w:rsidP="00764CFA">
            <w:pPr>
              <w:shd w:val="clear" w:color="auto" w:fill="FFFFFF"/>
              <w:ind w:left="0" w:right="-426" w:hanging="2"/>
              <w:jc w:val="center"/>
              <w:rPr>
                <w:rFonts w:asciiTheme="majorBidi" w:eastAsia="Simplified Arabic" w:hAnsiTheme="majorBidi" w:cstheme="majorBidi" w:hint="cs"/>
                <w:bCs/>
                <w:sz w:val="22"/>
                <w:szCs w:val="22"/>
                <w:rtl/>
              </w:rPr>
            </w:pPr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 xml:space="preserve">اهداف المادة </w:t>
            </w:r>
          </w:p>
          <w:p w14:paraId="442E2B90" w14:textId="43149DE6" w:rsidR="00A15584" w:rsidRPr="00EE1465" w:rsidRDefault="00A15584" w:rsidP="00764CFA">
            <w:pPr>
              <w:shd w:val="clear" w:color="auto" w:fill="FFFFFF"/>
              <w:ind w:left="0" w:right="-426" w:hanging="2"/>
              <w:jc w:val="center"/>
              <w:rPr>
                <w:rFonts w:asciiTheme="majorBidi" w:eastAsia="Simplified Arabic" w:hAnsiTheme="majorBidi" w:cstheme="majorBidi"/>
                <w:bCs/>
                <w:sz w:val="22"/>
                <w:szCs w:val="22"/>
              </w:rPr>
            </w:pPr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>الدراسية</w:t>
            </w:r>
          </w:p>
        </w:tc>
        <w:tc>
          <w:tcPr>
            <w:tcW w:w="8456" w:type="dxa"/>
          </w:tcPr>
          <w:p w14:paraId="0F07DBEB" w14:textId="4ABD578C" w:rsidR="00FF3D4F" w:rsidRPr="00FF3D4F" w:rsidRDefault="00FF3D4F" w:rsidP="00FF3D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position w:val="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اك</w:t>
            </w:r>
            <w:r w:rsidR="009A1172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ساب الطلبة المعرفة الحدي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ثة في مفاهيم مادة القانون الدولي الانساني</w:t>
            </w:r>
          </w:p>
          <w:p w14:paraId="5FC0AD3C" w14:textId="4F0559D3" w:rsidR="00FF3D4F" w:rsidRDefault="00FF3D4F" w:rsidP="00FF3D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position w:val="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اك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سا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ب الطلبة معرفة في قواعد الحماية المخصصة </w:t>
            </w:r>
            <w:r w:rsidR="00764CFA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للمدنيي</w:t>
            </w:r>
            <w:r w:rsidR="00764CFA">
              <w:rPr>
                <w:rFonts w:ascii="Cambria" w:eastAsia="Calibri" w:hAnsi="Cambria" w:hint="eastAsia"/>
                <w:color w:val="000000"/>
                <w:sz w:val="28"/>
                <w:szCs w:val="28"/>
                <w:rtl/>
                <w:lang w:bidi="ar-IQ"/>
              </w:rPr>
              <w:t>ن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اثناء النزاعات </w:t>
            </w:r>
            <w:r w:rsidR="00764CFA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المسلحة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وماهي </w:t>
            </w:r>
            <w:r w:rsidR="00764CFA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الالتزاما</w:t>
            </w:r>
            <w:r w:rsidR="00764CFA">
              <w:rPr>
                <w:rFonts w:ascii="Cambria" w:eastAsia="Calibri" w:hAnsi="Cambria" w:hint="eastAsia"/>
                <w:color w:val="000000"/>
                <w:sz w:val="28"/>
                <w:szCs w:val="28"/>
                <w:rtl/>
                <w:lang w:bidi="ar-IQ"/>
              </w:rPr>
              <w:t>ت</w:t>
            </w:r>
            <w:r w:rsidR="00D33145">
              <w:rPr>
                <w:rFonts w:ascii="Cambria" w:eastAsia="Calibri" w:hAnsi="Cambria" w:hint="cs"/>
                <w:color w:val="000000"/>
                <w:position w:val="0"/>
                <w:sz w:val="28"/>
                <w:szCs w:val="28"/>
                <w:rtl/>
                <w:lang w:bidi="ar-IQ"/>
              </w:rPr>
              <w:t xml:space="preserve"> التي تقع على </w:t>
            </w:r>
            <w:r w:rsidR="00764CFA">
              <w:rPr>
                <w:rFonts w:ascii="Cambria" w:eastAsia="Calibri" w:hAnsi="Cambria" w:hint="cs"/>
                <w:color w:val="000000"/>
                <w:position w:val="0"/>
                <w:sz w:val="28"/>
                <w:szCs w:val="28"/>
                <w:rtl/>
                <w:lang w:bidi="ar-IQ"/>
              </w:rPr>
              <w:t>أطراف النزاع</w:t>
            </w:r>
          </w:p>
          <w:p w14:paraId="310DD76F" w14:textId="3DFABADE" w:rsidR="00A15584" w:rsidRPr="00B553EF" w:rsidRDefault="00FF3D4F" w:rsidP="00D3314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اعداد خريجين مؤهلين ومزودين بالمهارات اللازمة </w:t>
            </w:r>
            <w:r w:rsidR="00D33145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للنشر قانون الدولي الانساني الكافة فئات المجتمع </w:t>
            </w:r>
          </w:p>
        </w:tc>
      </w:tr>
      <w:tr w:rsidR="00A15584" w:rsidRPr="00B553EF" w14:paraId="1F69D3FF" w14:textId="77777777" w:rsidTr="006B6880">
        <w:trPr>
          <w:trHeight w:val="800"/>
          <w:jc w:val="center"/>
        </w:trPr>
        <w:tc>
          <w:tcPr>
            <w:tcW w:w="9974" w:type="dxa"/>
            <w:gridSpan w:val="3"/>
            <w:shd w:val="clear" w:color="auto" w:fill="DEEAF6"/>
          </w:tcPr>
          <w:p w14:paraId="77A210C2" w14:textId="77777777" w:rsidR="00A15584" w:rsidRPr="00B553EF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5F4C86" w:rsidRPr="00B553EF" w14:paraId="0577AC42" w14:textId="77777777" w:rsidTr="006B6880">
        <w:trPr>
          <w:trHeight w:val="1315"/>
          <w:jc w:val="center"/>
        </w:trPr>
        <w:tc>
          <w:tcPr>
            <w:tcW w:w="1440" w:type="dxa"/>
          </w:tcPr>
          <w:p w14:paraId="39F6984E" w14:textId="77777777"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443DCACB" w14:textId="77777777"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3D019B0C" w14:textId="77777777" w:rsidR="005F4C86" w:rsidRDefault="005F4C86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الاستراتيجية</w:t>
            </w:r>
          </w:p>
          <w:p w14:paraId="55CDE1EF" w14:textId="77777777" w:rsidR="00876B91" w:rsidRPr="00876B91" w:rsidRDefault="00876B91" w:rsidP="00876B91">
            <w:pPr>
              <w:ind w:left="1" w:hanging="3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  <w:p w14:paraId="4FE47967" w14:textId="77777777" w:rsidR="00876B91" w:rsidRDefault="00876B91" w:rsidP="00876B91">
            <w:pPr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14:paraId="58F6389A" w14:textId="77777777" w:rsidR="00876B91" w:rsidRDefault="00876B91" w:rsidP="00876B91">
            <w:pPr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14:paraId="345AE9D7" w14:textId="77777777" w:rsidR="00876B91" w:rsidRDefault="00876B91" w:rsidP="00876B91">
            <w:pPr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14:paraId="11999B26" w14:textId="4E329253" w:rsidR="00876B91" w:rsidRPr="00876B91" w:rsidRDefault="00876B91" w:rsidP="00876B91">
            <w:pPr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</w:tc>
        <w:tc>
          <w:tcPr>
            <w:tcW w:w="8534" w:type="dxa"/>
            <w:gridSpan w:val="2"/>
          </w:tcPr>
          <w:p w14:paraId="4CE1CCA2" w14:textId="77777777" w:rsidR="00B553EF" w:rsidRDefault="00B553EF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</w:pPr>
          </w:p>
          <w:p w14:paraId="0D7435CD" w14:textId="77777777"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  <w:t>استراتيجية العصف الذهني</w:t>
            </w:r>
          </w:p>
          <w:p w14:paraId="3E40AFDF" w14:textId="77777777"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التعلم التعاوني</w:t>
            </w:r>
          </w:p>
          <w:p w14:paraId="0972EEF5" w14:textId="77777777" w:rsidR="00B553EF" w:rsidRDefault="005F4C86" w:rsidP="006B6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المناقشة</w:t>
            </w:r>
          </w:p>
          <w:p w14:paraId="1945F563" w14:textId="77777777" w:rsidR="006B6880" w:rsidRDefault="006B6880" w:rsidP="006B6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</w:pPr>
          </w:p>
          <w:p w14:paraId="0B52E068" w14:textId="08FA67F6" w:rsidR="006B6880" w:rsidRPr="00B553EF" w:rsidRDefault="006B6880" w:rsidP="006B6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</w:tr>
    </w:tbl>
    <w:p w14:paraId="6DDCC810" w14:textId="77777777" w:rsidR="006B6880" w:rsidRDefault="006B6880" w:rsidP="006B6880">
      <w:pPr>
        <w:ind w:left="0" w:hanging="2"/>
        <w:rPr>
          <w:rFonts w:hint="cs"/>
          <w:rtl/>
        </w:rPr>
      </w:pPr>
    </w:p>
    <w:p w14:paraId="49F405C6" w14:textId="77777777" w:rsidR="006B6880" w:rsidRDefault="006B6880" w:rsidP="006B6880">
      <w:pPr>
        <w:ind w:left="0" w:hanging="2"/>
      </w:pPr>
    </w:p>
    <w:p w14:paraId="1BA3E238" w14:textId="77777777" w:rsidR="006B6880" w:rsidRDefault="006B6880" w:rsidP="006B6880">
      <w:pPr>
        <w:ind w:left="0" w:hanging="2"/>
      </w:pPr>
    </w:p>
    <w:p w14:paraId="792A4DFD" w14:textId="77777777" w:rsidR="006B6880" w:rsidRDefault="006B6880" w:rsidP="006B6880">
      <w:pPr>
        <w:ind w:left="0" w:hanging="2"/>
      </w:pPr>
    </w:p>
    <w:p w14:paraId="66FEE655" w14:textId="77777777" w:rsidR="006B6880" w:rsidRDefault="006B6880" w:rsidP="006B6880">
      <w:pPr>
        <w:ind w:left="0" w:hanging="2"/>
      </w:pPr>
    </w:p>
    <w:p w14:paraId="5BD73BCB" w14:textId="77777777" w:rsidR="006B6880" w:rsidRDefault="006B6880" w:rsidP="006B6880">
      <w:pPr>
        <w:ind w:left="0" w:hanging="2"/>
      </w:pPr>
    </w:p>
    <w:p w14:paraId="6B1DD0AE" w14:textId="77777777" w:rsidR="006B6880" w:rsidRDefault="006B6880" w:rsidP="006B6880">
      <w:pPr>
        <w:ind w:left="0" w:hanging="2"/>
      </w:pPr>
    </w:p>
    <w:p w14:paraId="71DB9FAA" w14:textId="77777777" w:rsidR="006B6880" w:rsidRDefault="006B6880" w:rsidP="006B6880">
      <w:pPr>
        <w:ind w:left="0" w:hanging="2"/>
        <w:rPr>
          <w:rFonts w:hint="cs"/>
          <w:lang w:bidi="ar-IQ"/>
        </w:rPr>
      </w:pPr>
      <w:bookmarkStart w:id="0" w:name="_GoBack"/>
      <w:bookmarkEnd w:id="0"/>
    </w:p>
    <w:tbl>
      <w:tblPr>
        <w:tblStyle w:val="afe"/>
        <w:bidiVisual/>
        <w:tblW w:w="9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10"/>
        <w:gridCol w:w="1351"/>
        <w:gridCol w:w="1701"/>
        <w:gridCol w:w="2126"/>
        <w:gridCol w:w="2786"/>
        <w:gridCol w:w="9"/>
      </w:tblGrid>
      <w:tr w:rsidR="00A15584" w:rsidRPr="00B553EF" w14:paraId="45FCB752" w14:textId="77777777" w:rsidTr="00764CFA">
        <w:trPr>
          <w:gridAfter w:val="1"/>
          <w:wAfter w:w="9" w:type="dxa"/>
          <w:trHeight w:val="557"/>
          <w:jc w:val="center"/>
        </w:trPr>
        <w:tc>
          <w:tcPr>
            <w:tcW w:w="9974" w:type="dxa"/>
            <w:gridSpan w:val="6"/>
            <w:shd w:val="clear" w:color="auto" w:fill="95B3D7" w:themeFill="accent1" w:themeFillTint="99"/>
          </w:tcPr>
          <w:p w14:paraId="7DD29A6D" w14:textId="77777777" w:rsidR="00A15584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lastRenderedPageBreak/>
              <w:t>بنية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  <w:p w14:paraId="69B465F4" w14:textId="77777777" w:rsidR="00876B91" w:rsidRDefault="00876B91" w:rsidP="00876B91">
            <w:pPr>
              <w:ind w:leftChars="0" w:left="1" w:firstLineChars="0" w:firstLine="0"/>
              <w:jc w:val="center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مادة القانون الدولي الانساني / الكورس الاول / سنة 2024-2025</w:t>
            </w:r>
          </w:p>
          <w:p w14:paraId="5B181579" w14:textId="77777777" w:rsidR="000E4861" w:rsidRPr="00876B91" w:rsidRDefault="000E4861" w:rsidP="00876B91">
            <w:pPr>
              <w:ind w:leftChars="0" w:left="0" w:firstLineChars="0" w:firstLine="0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</w:p>
        </w:tc>
      </w:tr>
      <w:tr w:rsidR="00A15584" w:rsidRPr="00B553EF" w14:paraId="69B91CEB" w14:textId="77777777" w:rsidTr="006B6880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3A8B7AA7" w14:textId="77777777" w:rsidR="000E4861" w:rsidRDefault="000E4861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bookmarkStart w:id="1" w:name="_Hlk163330360"/>
          </w:p>
          <w:p w14:paraId="30D4DA4C" w14:textId="20FA39E3" w:rsidR="00A15584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</w:p>
          <w:p w14:paraId="0B11A201" w14:textId="70972AFA" w:rsidR="000E4861" w:rsidRPr="00B553EF" w:rsidRDefault="000E4861" w:rsidP="000E4861">
            <w:pPr>
              <w:ind w:leftChars="0" w:left="0" w:firstLineChars="0" w:firstLine="0"/>
              <w:jc w:val="both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3E80B257" w14:textId="77777777" w:rsidR="00A15584" w:rsidRPr="00B553EF" w:rsidRDefault="00A15584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6A46935D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9035DF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76F72BF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14:paraId="7991CED8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bookmarkEnd w:id="1"/>
      <w:tr w:rsidR="007F3A67" w:rsidRPr="00B553EF" w14:paraId="79D006EF" w14:textId="77777777" w:rsidTr="006B6880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4B8A8597" w14:textId="0A9E7764" w:rsidR="00764CFA" w:rsidRDefault="00764CFA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DBFAF68" w14:textId="2823E784" w:rsidR="00764CFA" w:rsidRDefault="00764CFA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  <w:p w14:paraId="5BA02547" w14:textId="047583E1" w:rsidR="007F3A67" w:rsidRDefault="007F3A67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1AF46220" w14:textId="77777777" w:rsidR="007F3A67" w:rsidRPr="00B553EF" w:rsidRDefault="007F3A67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2C651F9F" w14:textId="19E7FCCF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E7AE0DE" w14:textId="4770AE63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shd w:val="clear" w:color="auto" w:fill="FFFFFF" w:themeFill="background1"/>
          </w:tcPr>
          <w:p w14:paraId="0B1170C7" w14:textId="2B5108CF" w:rsidR="007F3A67" w:rsidRP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7F3A6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مفهوم القانون الدولي الانساني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7204AC0" w14:textId="2E007C45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14:paraId="6CE07406" w14:textId="402AC52A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وتحديد الاستراتيجية والاهداف الي راح نحققها بنهاية كورس</w:t>
            </w:r>
          </w:p>
        </w:tc>
      </w:tr>
      <w:tr w:rsidR="007F3A67" w:rsidRPr="00B553EF" w14:paraId="269473C8" w14:textId="77777777" w:rsidTr="006B6880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6A052DED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6303425E" w14:textId="07CF9083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  <w:p w14:paraId="5A591711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34DF360B" w14:textId="77777777" w:rsidR="007F3A67" w:rsidRPr="00B553EF" w:rsidRDefault="007F3A67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72291E6F" w14:textId="73DA4B0B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2E816B61" w14:textId="48DEF8FC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shd w:val="clear" w:color="auto" w:fill="FFFFFF" w:themeFill="background1"/>
          </w:tcPr>
          <w:p w14:paraId="3601472C" w14:textId="494F4B6F" w:rsidR="007F3A67" w:rsidRP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7F3A6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تدوين القانون الدولي الانساني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A144224" w14:textId="63AC4200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14:paraId="47A40D5B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263A5325" w14:textId="7BA1469A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3A5016FD" w14:textId="77777777" w:rsidTr="006B6880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5254A7BF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1AA006A2" w14:textId="40E7A72A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  <w:p w14:paraId="6A579BA4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531B6BC8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5E02B444" w14:textId="187DC788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28CA8206" w14:textId="2D02C067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shd w:val="clear" w:color="auto" w:fill="FFFFFF" w:themeFill="background1"/>
          </w:tcPr>
          <w:p w14:paraId="7BEAFA8A" w14:textId="67054712" w:rsidR="007F3A67" w:rsidRP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7F3A67">
              <w:rPr>
                <w:rFonts w:hint="cs"/>
                <w:b/>
                <w:bCs/>
                <w:sz w:val="24"/>
                <w:szCs w:val="24"/>
                <w:rtl/>
              </w:rPr>
              <w:t>صله القانون الدولي الانساني بفروع القانون العام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09A8296" w14:textId="626CD928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14:paraId="4201FEB8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4290711C" w14:textId="6195B740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408C9CFB" w14:textId="77777777" w:rsidTr="006B6880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6120313C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7BAB4531" w14:textId="1204CB3B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  <w:p w14:paraId="59B6088A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7B79C25B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09222402" w14:textId="2C5C5A7D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7DCC1972" w14:textId="5D9BF5A0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shd w:val="clear" w:color="auto" w:fill="FFFFFF" w:themeFill="background1"/>
          </w:tcPr>
          <w:p w14:paraId="6AA36D91" w14:textId="77777777" w:rsidR="00876B91" w:rsidRDefault="00876B91" w:rsidP="00764CFA">
            <w:pPr>
              <w:ind w:left="0" w:hanging="2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4FFB9566" w14:textId="77777777" w:rsidR="00876B91" w:rsidRDefault="00876B91" w:rsidP="00764CFA">
            <w:pPr>
              <w:ind w:left="0" w:hanging="2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19F91783" w14:textId="1AAF3E74" w:rsidR="007F3A67" w:rsidRP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7F3A67">
              <w:rPr>
                <w:rFonts w:hint="cs"/>
                <w:b/>
                <w:bCs/>
                <w:sz w:val="24"/>
                <w:szCs w:val="24"/>
                <w:rtl/>
              </w:rPr>
              <w:t xml:space="preserve">مصادر القانون </w:t>
            </w:r>
            <w:r w:rsidR="00876B91" w:rsidRPr="007F3A67">
              <w:rPr>
                <w:rFonts w:hint="cs"/>
                <w:b/>
                <w:bCs/>
                <w:sz w:val="24"/>
                <w:szCs w:val="24"/>
                <w:rtl/>
              </w:rPr>
              <w:t>الدولي الانساني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407C20D" w14:textId="04D3C799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14:paraId="125D4ADC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8AC2ECF" w14:textId="200D8708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19923A1E" w14:textId="77777777" w:rsidTr="006B6880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4A401B89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7C19469F" w14:textId="5CF54929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  <w:p w14:paraId="3CA030BB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4194EE72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098C5931" w14:textId="6E083C15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6846751B" w14:textId="42CB95C6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9A1172">
              <w:rPr>
                <w:rFonts w:asciiTheme="majorBidi" w:eastAsia="Simplified Arabic" w:hAnsiTheme="majorBidi"/>
                <w:b/>
                <w:bCs/>
                <w:sz w:val="24"/>
                <w:szCs w:val="24"/>
                <w:rtl/>
              </w:rPr>
              <w:t>معرفة وفهم</w:t>
            </w:r>
          </w:p>
        </w:tc>
        <w:tc>
          <w:tcPr>
            <w:tcW w:w="1701" w:type="dxa"/>
            <w:shd w:val="clear" w:color="auto" w:fill="FFFFFF" w:themeFill="background1"/>
          </w:tcPr>
          <w:p w14:paraId="72077182" w14:textId="023E1437" w:rsidR="007F3A67" w:rsidRP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7F3A67">
              <w:rPr>
                <w:rFonts w:hint="cs"/>
                <w:b/>
                <w:bCs/>
                <w:sz w:val="24"/>
                <w:szCs w:val="24"/>
                <w:rtl/>
              </w:rPr>
              <w:t>المصادر الاحتياطية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29A8D3A" w14:textId="4B9CF9EB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14:paraId="3F7BDDF7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E28AD6F" w14:textId="0DFF333C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48091569" w14:textId="77777777" w:rsidTr="006B6880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2FFFE192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4289E58B" w14:textId="4904829C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  <w:p w14:paraId="39419A5C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111E469D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5187B6D2" w14:textId="4CF5E731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5E7D828F" w14:textId="6CB2BF31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shd w:val="clear" w:color="auto" w:fill="FFFFFF" w:themeFill="background1"/>
          </w:tcPr>
          <w:p w14:paraId="54530D01" w14:textId="77777777" w:rsidR="00876B91" w:rsidRDefault="00876B91" w:rsidP="00764CFA">
            <w:pPr>
              <w:ind w:left="0" w:hanging="2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  <w:p w14:paraId="100693D9" w14:textId="125A8BA9" w:rsidR="007F3A67" w:rsidRP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7F3A6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مبادئ القانون الدولي الانساني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762B4E3" w14:textId="602C9532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14:paraId="2A2B9184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50C24620" w14:textId="647A3624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39C6AA6F" w14:textId="77777777" w:rsidTr="006B6880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12A6EFDE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5FF81B76" w14:textId="4D1376E8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  <w:p w14:paraId="2E5B5D58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79C80F2A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0AFAC103" w14:textId="10B31C7E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50CB4237" w14:textId="205DB1A4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shd w:val="clear" w:color="auto" w:fill="FFFFFF" w:themeFill="background1"/>
          </w:tcPr>
          <w:p w14:paraId="14F52488" w14:textId="77777777" w:rsidR="00876B91" w:rsidRDefault="00876B91" w:rsidP="00764CFA">
            <w:pPr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20B825AD" w14:textId="36ACA09F" w:rsidR="007F3A67" w:rsidRP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7F3A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المبادئ الاساسية للقانون الدولي الإنساني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38A34B0" w14:textId="29647D6D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14:paraId="76663B26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781431C7" w14:textId="4AF81432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308DD66D" w14:textId="77777777" w:rsidTr="006B6880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029216DF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2A36B4E4" w14:textId="7EC5931F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</w:p>
          <w:p w14:paraId="0C762B38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42F8D2C0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5EB9F6B3" w14:textId="4258D182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F3A20E6" w14:textId="4574975A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shd w:val="clear" w:color="auto" w:fill="FFFFFF" w:themeFill="background1"/>
          </w:tcPr>
          <w:p w14:paraId="2B469721" w14:textId="77777777" w:rsidR="00876B91" w:rsidRDefault="00876B91" w:rsidP="00764CFA">
            <w:pPr>
              <w:ind w:left="0" w:hanging="2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  <w:p w14:paraId="140CD24D" w14:textId="1B872942" w:rsidR="007F3A67" w:rsidRP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7F3A6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AEC9708" w14:textId="5CBF73B5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14:paraId="716AFD8C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F3A67" w:rsidRPr="00B553EF" w14:paraId="653A83AF" w14:textId="77777777" w:rsidTr="006B6880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19435BBF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466E5F0A" w14:textId="7CA9FB3A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</w:p>
          <w:p w14:paraId="321F186B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317176A7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68E1A09C" w14:textId="646A49DB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2DB6680" w14:textId="24DF2912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shd w:val="clear" w:color="auto" w:fill="FFFFFF" w:themeFill="background1"/>
          </w:tcPr>
          <w:p w14:paraId="52852907" w14:textId="77777777" w:rsidR="00876B91" w:rsidRDefault="00876B91" w:rsidP="00764CFA">
            <w:pPr>
              <w:ind w:left="0" w:hanging="2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25F81092" w14:textId="311E14C4" w:rsidR="007F3A67" w:rsidRP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7F3A67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المبادئ </w:t>
            </w:r>
            <w:r w:rsidR="00876B91" w:rsidRPr="007F3A67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7F3A67">
              <w:rPr>
                <w:rFonts w:hint="cs"/>
                <w:b/>
                <w:bCs/>
                <w:sz w:val="24"/>
                <w:szCs w:val="24"/>
                <w:rtl/>
              </w:rPr>
              <w:t xml:space="preserve"> للقانون الدولي الانساني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8A0833C" w14:textId="37C6BBB9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14:paraId="0F81FC2C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00D7789B" w14:textId="08B3D7B0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482FF0A5" w14:textId="77777777" w:rsidTr="006B6880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1298F400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39E9A48B" w14:textId="2017E0B9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  <w:p w14:paraId="718CC54E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5BF0209A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261F9F05" w14:textId="5CA04A65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26244BF3" w14:textId="2037550F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shd w:val="clear" w:color="auto" w:fill="FFFFFF" w:themeFill="background1"/>
          </w:tcPr>
          <w:p w14:paraId="5982678B" w14:textId="26B1F6EF" w:rsidR="007F3A67" w:rsidRP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7F3A6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اشخاص القانون الدولي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ACB1729" w14:textId="5E1C814C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14:paraId="22561ED6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5C446DAA" w14:textId="5CE9C6F1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65079558" w14:textId="77777777" w:rsidTr="006B6880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6502440C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2B1A74F0" w14:textId="4F14EE66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</w:p>
          <w:p w14:paraId="49172A42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3953FE0B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6645CE86" w14:textId="40207208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F10E56A" w14:textId="05C6D8CD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shd w:val="clear" w:color="auto" w:fill="FFFFFF" w:themeFill="background1"/>
          </w:tcPr>
          <w:p w14:paraId="663DDB36" w14:textId="145AE959" w:rsidR="007F3A67" w:rsidRP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7F3A6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الكيانات القانونية الاخرى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E0FA04C" w14:textId="113E03CF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14:paraId="65D6F446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8858336" w14:textId="02661C3E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7A4CA9D2" w14:textId="77777777" w:rsidTr="006B6880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2660FE95" w14:textId="7767961F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F2A4B3E" w14:textId="70BBA7D8" w:rsidR="00764CFA" w:rsidRDefault="00764CFA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  <w:p w14:paraId="21567779" w14:textId="7EB6A97C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6353804B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156DB5F5" w14:textId="6A93B8AB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2CEA4362" w14:textId="5DFA8E39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shd w:val="clear" w:color="auto" w:fill="FFFFFF" w:themeFill="background1"/>
          </w:tcPr>
          <w:p w14:paraId="3227D61A" w14:textId="4090F60E" w:rsidR="007F3A67" w:rsidRP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7F3A6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الشعوب</w:t>
            </w:r>
            <w:r w:rsidRPr="007F3A67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المخاطبة </w:t>
            </w:r>
            <w:r w:rsidR="00876B91" w:rsidRPr="007F3A67">
              <w:rPr>
                <w:rFonts w:hint="cs"/>
                <w:b/>
                <w:bCs/>
                <w:sz w:val="24"/>
                <w:szCs w:val="24"/>
                <w:rtl/>
              </w:rPr>
              <w:t>بأحكام</w:t>
            </w:r>
            <w:r w:rsidRPr="007F3A67"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القانون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D4D7292" w14:textId="1324E4CF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14:paraId="4232B104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5F311DAF" w14:textId="2DBDCFBB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3A67" w:rsidRPr="00B553EF" w14:paraId="4044579E" w14:textId="77777777" w:rsidTr="006B6880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1A5BC5B2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6B77EF40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7FB7311A" w14:textId="419D9813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</w:p>
          <w:p w14:paraId="79D9E43D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3716010E" w14:textId="6FA093F3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62334A87" w14:textId="6757E468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shd w:val="clear" w:color="auto" w:fill="FFFFFF" w:themeFill="background1"/>
          </w:tcPr>
          <w:p w14:paraId="64BF1214" w14:textId="16977AA8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النطاق الزمني للقانون الانساني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8E57B03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1257ED5" w14:textId="66ACCA53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14:paraId="667F64A1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F3A67" w:rsidRPr="00B553EF" w14:paraId="407861C8" w14:textId="77777777" w:rsidTr="006B6880">
        <w:trPr>
          <w:gridAfter w:val="1"/>
          <w:wAfter w:w="9" w:type="dxa"/>
          <w:trHeight w:val="182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41747D57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0A0A3983" w14:textId="77777777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58CC3488" w14:textId="55DFEE56" w:rsidR="007F3A67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14</w:t>
            </w:r>
          </w:p>
          <w:p w14:paraId="2D4E48C3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2F4A362F" w14:textId="66E16305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4D0D7EA4" w14:textId="681ACDD9" w:rsidR="007F3A67" w:rsidRPr="00B553EF" w:rsidRDefault="007F3A67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shd w:val="clear" w:color="auto" w:fill="FFFFFF" w:themeFill="background1"/>
          </w:tcPr>
          <w:p w14:paraId="19C0440E" w14:textId="66C5FF1E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مراجعة للمنهج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DDAC0C0" w14:textId="77777777" w:rsidR="007F3A67" w:rsidRPr="00C25C71" w:rsidRDefault="007F3A67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7FFF84D4" w14:textId="1C213D20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14:paraId="0897BE9E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F3A67" w:rsidRPr="00B553EF" w14:paraId="26FEF053" w14:textId="77777777" w:rsidTr="006B6880">
        <w:trPr>
          <w:gridAfter w:val="1"/>
          <w:wAfter w:w="9" w:type="dxa"/>
          <w:trHeight w:val="1167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2B65CF03" w14:textId="4746777C" w:rsidR="007F3A67" w:rsidRPr="00B553EF" w:rsidRDefault="00876B91" w:rsidP="00764CFA">
            <w:pPr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7BC36D0B" w14:textId="0C52FDDB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33B3FBA" w14:textId="046295A8" w:rsidR="007F3A67" w:rsidRPr="00B553EF" w:rsidRDefault="00876B91" w:rsidP="00764CFA">
            <w:pPr>
              <w:ind w:left="1" w:hanging="3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shd w:val="clear" w:color="auto" w:fill="FFFFFF" w:themeFill="background1"/>
          </w:tcPr>
          <w:p w14:paraId="78E72849" w14:textId="54D8FD63" w:rsidR="00876B91" w:rsidRDefault="00876B91" w:rsidP="00764CFA">
            <w:pPr>
              <w:ind w:left="0" w:hanging="2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  <w:p w14:paraId="6FD733A3" w14:textId="77777777" w:rsidR="00876B91" w:rsidRDefault="00876B91" w:rsidP="00764CFA">
            <w:pPr>
              <w:ind w:left="0" w:hanging="2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  <w:p w14:paraId="63087871" w14:textId="231CD6DD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امتحان تحريري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70177E4" w14:textId="77777777" w:rsidR="007F3A67" w:rsidRPr="00B553EF" w:rsidRDefault="007F3A67" w:rsidP="00764CFA">
            <w:pPr>
              <w:ind w:left="0" w:hanging="2"/>
              <w:jc w:val="both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14:paraId="6E6154CB" w14:textId="77777777" w:rsidR="007F3A67" w:rsidRPr="00B553EF" w:rsidRDefault="007F3A67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76B91" w:rsidRPr="00B553EF" w14:paraId="1DA063A1" w14:textId="77777777" w:rsidTr="00764CFA">
        <w:trPr>
          <w:gridAfter w:val="1"/>
          <w:wAfter w:w="9" w:type="dxa"/>
          <w:trHeight w:val="1167"/>
          <w:jc w:val="center"/>
        </w:trPr>
        <w:tc>
          <w:tcPr>
            <w:tcW w:w="9974" w:type="dxa"/>
            <w:gridSpan w:val="6"/>
            <w:shd w:val="clear" w:color="auto" w:fill="B8CCE4" w:themeFill="accent1" w:themeFillTint="66"/>
            <w:vAlign w:val="center"/>
          </w:tcPr>
          <w:p w14:paraId="548B9CAB" w14:textId="77777777" w:rsidR="00876B91" w:rsidRDefault="00876B91" w:rsidP="00876B91">
            <w:pPr>
              <w:ind w:leftChars="0" w:left="1" w:firstLineChars="0" w:firstLine="0"/>
              <w:jc w:val="center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مادة القانون الدولي الانساني / الكورس الثاني / سنة 2024-2025</w:t>
            </w:r>
          </w:p>
          <w:p w14:paraId="3478E971" w14:textId="77777777" w:rsidR="00876B91" w:rsidRPr="00876B91" w:rsidRDefault="00876B91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64CFA" w:rsidRPr="00B553EF" w14:paraId="562964D6" w14:textId="77777777" w:rsidTr="006B6880">
        <w:trPr>
          <w:gridAfter w:val="1"/>
          <w:wAfter w:w="9" w:type="dxa"/>
          <w:trHeight w:val="181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14:paraId="6A72DCD7" w14:textId="77777777" w:rsidR="00764CFA" w:rsidRDefault="00764CFA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</w:p>
          <w:p w14:paraId="538F244F" w14:textId="77777777" w:rsidR="00764CFA" w:rsidRDefault="00764CFA" w:rsidP="00764CFA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</w:p>
          <w:p w14:paraId="034C0DC6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17B90826" w14:textId="3570BC5F" w:rsidR="00764CFA" w:rsidRDefault="00764CFA" w:rsidP="00764CFA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07A5B85" w14:textId="40F761E7" w:rsidR="00764CFA" w:rsidRDefault="00764CFA" w:rsidP="00764CFA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15D342" w14:textId="6D73A924" w:rsidR="00764CFA" w:rsidRDefault="00764CFA" w:rsidP="00764CFA">
            <w:pPr>
              <w:shd w:val="clear" w:color="auto" w:fill="FFFFFF"/>
              <w:ind w:left="0" w:right="112" w:hanging="2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D5671EE" w14:textId="092CBC33" w:rsidR="00764CFA" w:rsidRPr="00B553EF" w:rsidRDefault="00764CFA" w:rsidP="00764CFA">
            <w:pPr>
              <w:shd w:val="clear" w:color="auto" w:fill="FFFFFF"/>
              <w:ind w:left="0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2786" w:type="dxa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5D80F8" w14:textId="143C9638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764CFA" w:rsidRPr="00B553EF" w14:paraId="2064A1F1" w14:textId="77777777" w:rsidTr="006B6880">
        <w:trPr>
          <w:gridAfter w:val="1"/>
          <w:wAfter w:w="9" w:type="dxa"/>
          <w:trHeight w:val="1452"/>
          <w:jc w:val="center"/>
        </w:trPr>
        <w:tc>
          <w:tcPr>
            <w:tcW w:w="900" w:type="dxa"/>
            <w:vAlign w:val="center"/>
          </w:tcPr>
          <w:p w14:paraId="7D97454D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110" w:type="dxa"/>
            <w:vAlign w:val="center"/>
          </w:tcPr>
          <w:p w14:paraId="2F4A8453" w14:textId="36246AD5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351" w:type="dxa"/>
            <w:vAlign w:val="center"/>
          </w:tcPr>
          <w:p w14:paraId="58C3269D" w14:textId="200656F6" w:rsidR="00764CFA" w:rsidRPr="00B553EF" w:rsidRDefault="00764CFA" w:rsidP="00764CFA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vAlign w:val="center"/>
          </w:tcPr>
          <w:p w14:paraId="51AD334B" w14:textId="73402076" w:rsidR="00764CFA" w:rsidRPr="00B553EF" w:rsidRDefault="00764CF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النطاق الزمني للقانون دولي انساني</w:t>
            </w:r>
          </w:p>
        </w:tc>
        <w:tc>
          <w:tcPr>
            <w:tcW w:w="2126" w:type="dxa"/>
            <w:vAlign w:val="center"/>
          </w:tcPr>
          <w:p w14:paraId="7C95B16A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EFA1BE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5C4224D" w14:textId="331CDF26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3DFFA826" w14:textId="77777777" w:rsidTr="006B6880">
        <w:trPr>
          <w:gridAfter w:val="1"/>
          <w:wAfter w:w="9" w:type="dxa"/>
          <w:trHeight w:val="2298"/>
          <w:jc w:val="center"/>
        </w:trPr>
        <w:tc>
          <w:tcPr>
            <w:tcW w:w="900" w:type="dxa"/>
            <w:vAlign w:val="center"/>
          </w:tcPr>
          <w:p w14:paraId="4FA55658" w14:textId="1DE5B4D9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110" w:type="dxa"/>
            <w:vAlign w:val="center"/>
          </w:tcPr>
          <w:p w14:paraId="14EE45DD" w14:textId="1975EC45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351" w:type="dxa"/>
            <w:vAlign w:val="center"/>
          </w:tcPr>
          <w:p w14:paraId="13FAE53D" w14:textId="10472A90" w:rsidR="00764CFA" w:rsidRPr="00B553EF" w:rsidRDefault="00764CFA" w:rsidP="00764CFA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vAlign w:val="center"/>
          </w:tcPr>
          <w:p w14:paraId="1B39003F" w14:textId="7A1C062A" w:rsidR="00764CFA" w:rsidRPr="00B553EF" w:rsidRDefault="00764CF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حالات لا يشملها القانون الدولي الانساني</w:t>
            </w:r>
          </w:p>
        </w:tc>
        <w:tc>
          <w:tcPr>
            <w:tcW w:w="2126" w:type="dxa"/>
            <w:vAlign w:val="center"/>
          </w:tcPr>
          <w:p w14:paraId="74CB355E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E342DE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2CB581A" w14:textId="45892E97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7B33EB54" w14:textId="77777777" w:rsidTr="006B6880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13E29751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10" w:type="dxa"/>
            <w:vAlign w:val="center"/>
          </w:tcPr>
          <w:p w14:paraId="76D3CC46" w14:textId="00BA1E0F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351" w:type="dxa"/>
            <w:vAlign w:val="center"/>
          </w:tcPr>
          <w:p w14:paraId="36508F11" w14:textId="38A94726" w:rsidR="00764CFA" w:rsidRPr="00B553EF" w:rsidRDefault="00764CFA" w:rsidP="00764CFA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vAlign w:val="center"/>
          </w:tcPr>
          <w:p w14:paraId="4B8D5FE8" w14:textId="54E66DF2" w:rsidR="00764CFA" w:rsidRPr="00B553EF" w:rsidRDefault="00764CF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النطاق الشخصي للقانون دولي انساني</w:t>
            </w:r>
          </w:p>
        </w:tc>
        <w:tc>
          <w:tcPr>
            <w:tcW w:w="2126" w:type="dxa"/>
            <w:vAlign w:val="center"/>
          </w:tcPr>
          <w:p w14:paraId="09A5343B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B61D0C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21D172F5" w14:textId="4F8548D3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1A55D8F4" w14:textId="77777777" w:rsidTr="006B6880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11D7FCEA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10" w:type="dxa"/>
            <w:vAlign w:val="center"/>
          </w:tcPr>
          <w:p w14:paraId="260E592D" w14:textId="01A146FE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351" w:type="dxa"/>
            <w:vAlign w:val="center"/>
          </w:tcPr>
          <w:p w14:paraId="0F7FE7B8" w14:textId="77777777" w:rsidR="00764CFA" w:rsidRPr="00B553EF" w:rsidRDefault="00764CFA" w:rsidP="00764CFA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vAlign w:val="center"/>
          </w:tcPr>
          <w:p w14:paraId="38E9458D" w14:textId="2ED3502B" w:rsidR="00764CFA" w:rsidRPr="00B553EF" w:rsidRDefault="00764CF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الاشخاص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الذين لا يعتبرو</w:t>
            </w:r>
            <w:r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اسرى  حرب </w:t>
            </w:r>
          </w:p>
        </w:tc>
        <w:tc>
          <w:tcPr>
            <w:tcW w:w="2126" w:type="dxa"/>
            <w:vAlign w:val="center"/>
          </w:tcPr>
          <w:p w14:paraId="681E058A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المحاضرة والمناقشة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89CEA6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اعادة طرح الاسئلة السابقة </w:t>
            </w: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والاجابة عليها</w:t>
            </w:r>
          </w:p>
          <w:p w14:paraId="62C77EBC" w14:textId="1BC970C0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234FCE2A" w14:textId="77777777" w:rsidTr="006B6880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6A70B645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1110" w:type="dxa"/>
            <w:vAlign w:val="center"/>
          </w:tcPr>
          <w:p w14:paraId="010D66A9" w14:textId="193914A6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351" w:type="dxa"/>
            <w:vAlign w:val="center"/>
          </w:tcPr>
          <w:p w14:paraId="7A2822F4" w14:textId="77777777" w:rsidR="00764CFA" w:rsidRPr="00B553EF" w:rsidRDefault="00764CFA" w:rsidP="00764CFA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vAlign w:val="center"/>
          </w:tcPr>
          <w:p w14:paraId="70D1E85E" w14:textId="3C7586EE" w:rsidR="00764CFA" w:rsidRPr="00B553EF" w:rsidRDefault="00764CF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المدنيون</w:t>
            </w:r>
          </w:p>
        </w:tc>
        <w:tc>
          <w:tcPr>
            <w:tcW w:w="2126" w:type="dxa"/>
            <w:vAlign w:val="center"/>
          </w:tcPr>
          <w:p w14:paraId="3FCC61F3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402E91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ED66E3D" w14:textId="094738FC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59DF133D" w14:textId="77777777" w:rsidTr="006B6880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47A4D6FB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10" w:type="dxa"/>
            <w:vAlign w:val="center"/>
          </w:tcPr>
          <w:p w14:paraId="19D83E17" w14:textId="6A44A93C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351" w:type="dxa"/>
            <w:vAlign w:val="center"/>
          </w:tcPr>
          <w:p w14:paraId="17D2C935" w14:textId="77777777" w:rsidR="00764CFA" w:rsidRPr="00B553EF" w:rsidRDefault="00764CFA" w:rsidP="00764CFA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vAlign w:val="center"/>
          </w:tcPr>
          <w:p w14:paraId="0C7DA95C" w14:textId="3A2E2F80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النطاق المكاني للقانون الدولي الانساني </w:t>
            </w:r>
          </w:p>
        </w:tc>
        <w:tc>
          <w:tcPr>
            <w:tcW w:w="2126" w:type="dxa"/>
            <w:vAlign w:val="center"/>
          </w:tcPr>
          <w:p w14:paraId="4BD6DD40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75862B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0CF2CE40" w14:textId="21A9127D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7451B81E" w14:textId="77777777" w:rsidTr="006B6880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5DF1E885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110" w:type="dxa"/>
            <w:vAlign w:val="center"/>
          </w:tcPr>
          <w:p w14:paraId="24721C98" w14:textId="6A388D8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351" w:type="dxa"/>
            <w:vAlign w:val="center"/>
          </w:tcPr>
          <w:p w14:paraId="48BFCABC" w14:textId="77777777" w:rsidR="00764CFA" w:rsidRPr="00B553EF" w:rsidRDefault="00764CFA" w:rsidP="00764CFA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vAlign w:val="center"/>
          </w:tcPr>
          <w:p w14:paraId="00D16E22" w14:textId="5276BC39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اماكن يحظر استهدافها بناء على اتفاق</w:t>
            </w:r>
          </w:p>
        </w:tc>
        <w:tc>
          <w:tcPr>
            <w:tcW w:w="2126" w:type="dxa"/>
            <w:vAlign w:val="center"/>
          </w:tcPr>
          <w:p w14:paraId="7D7ACE0A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5C4EE0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B3F3E9B" w14:textId="174ACF14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5219E879" w14:textId="77777777" w:rsidTr="006B6880">
        <w:trPr>
          <w:gridAfter w:val="1"/>
          <w:wAfter w:w="9" w:type="dxa"/>
          <w:trHeight w:val="849"/>
          <w:jc w:val="center"/>
        </w:trPr>
        <w:tc>
          <w:tcPr>
            <w:tcW w:w="900" w:type="dxa"/>
            <w:vAlign w:val="center"/>
          </w:tcPr>
          <w:p w14:paraId="7E1141D1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10" w:type="dxa"/>
            <w:vAlign w:val="center"/>
          </w:tcPr>
          <w:p w14:paraId="7716F6EB" w14:textId="3C22E0D0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351" w:type="dxa"/>
            <w:vAlign w:val="center"/>
          </w:tcPr>
          <w:p w14:paraId="470B8949" w14:textId="77777777" w:rsidR="00764CFA" w:rsidRPr="00B553EF" w:rsidRDefault="00764CFA" w:rsidP="00764CFA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1</w:t>
            </w:r>
          </w:p>
        </w:tc>
        <w:tc>
          <w:tcPr>
            <w:tcW w:w="1701" w:type="dxa"/>
            <w:vAlign w:val="center"/>
          </w:tcPr>
          <w:p w14:paraId="209E8F5C" w14:textId="77777777" w:rsidR="00764CFA" w:rsidRPr="00B553EF" w:rsidRDefault="00764CF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1</w:t>
            </w:r>
          </w:p>
        </w:tc>
        <w:tc>
          <w:tcPr>
            <w:tcW w:w="2126" w:type="dxa"/>
            <w:vAlign w:val="center"/>
          </w:tcPr>
          <w:p w14:paraId="7DEE8E17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CE081C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764CFA" w:rsidRPr="00B553EF" w14:paraId="5BB68262" w14:textId="77777777" w:rsidTr="006B6880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46F83CAE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1110" w:type="dxa"/>
            <w:vAlign w:val="center"/>
          </w:tcPr>
          <w:p w14:paraId="3C3CA711" w14:textId="186C1FAC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351" w:type="dxa"/>
            <w:vAlign w:val="center"/>
          </w:tcPr>
          <w:p w14:paraId="7DE2186E" w14:textId="77777777" w:rsidR="00764CFA" w:rsidRPr="00B553EF" w:rsidRDefault="00764CFA" w:rsidP="00764CFA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vAlign w:val="center"/>
          </w:tcPr>
          <w:p w14:paraId="65D02B52" w14:textId="663B0E66" w:rsidR="00764CFA" w:rsidRPr="00B553EF" w:rsidRDefault="00764CF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الاليات الوقائية لتنفيذ القانون الدولي الانساني</w:t>
            </w:r>
          </w:p>
        </w:tc>
        <w:tc>
          <w:tcPr>
            <w:tcW w:w="2126" w:type="dxa"/>
            <w:vAlign w:val="center"/>
          </w:tcPr>
          <w:p w14:paraId="7E1AD043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F24A0A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5B4949F" w14:textId="2A0F2A8A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51AD53E3" w14:textId="77777777" w:rsidTr="006B6880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03B4D5A7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1110" w:type="dxa"/>
            <w:vAlign w:val="center"/>
          </w:tcPr>
          <w:p w14:paraId="4B75184C" w14:textId="346EC960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351" w:type="dxa"/>
            <w:vAlign w:val="center"/>
          </w:tcPr>
          <w:p w14:paraId="6631F107" w14:textId="77777777" w:rsidR="00764CFA" w:rsidRPr="00B553EF" w:rsidRDefault="00764CFA" w:rsidP="00764CFA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vAlign w:val="center"/>
          </w:tcPr>
          <w:p w14:paraId="24F87615" w14:textId="05F9B6CF" w:rsidR="00764CFA" w:rsidRPr="00B553EF" w:rsidRDefault="00764CF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التدابير المؤسسية (الهياكل الوطنية لتنفيذ القانون الدولي الانساني)</w:t>
            </w:r>
          </w:p>
        </w:tc>
        <w:tc>
          <w:tcPr>
            <w:tcW w:w="2126" w:type="dxa"/>
            <w:vAlign w:val="center"/>
          </w:tcPr>
          <w:p w14:paraId="6AD6C39E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EE71B2" w14:textId="77777777" w:rsidR="00764CFA" w:rsidRDefault="00764CFA" w:rsidP="00414321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  <w:r w:rsidR="00414321"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الاختبارات الشفوية</w:t>
            </w:r>
          </w:p>
          <w:p w14:paraId="4C1B62E2" w14:textId="6AA73D17" w:rsidR="00414321" w:rsidRPr="00414321" w:rsidRDefault="00414321" w:rsidP="00414321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 التحريرية</w:t>
            </w:r>
          </w:p>
        </w:tc>
      </w:tr>
      <w:tr w:rsidR="00764CFA" w:rsidRPr="00B553EF" w14:paraId="39E330B8" w14:textId="77777777" w:rsidTr="006B6880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017818DD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1110" w:type="dxa"/>
            <w:vAlign w:val="center"/>
          </w:tcPr>
          <w:p w14:paraId="775E9140" w14:textId="02CA15EE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351" w:type="dxa"/>
            <w:vAlign w:val="center"/>
          </w:tcPr>
          <w:p w14:paraId="01F74296" w14:textId="77777777" w:rsidR="00764CFA" w:rsidRPr="00B553EF" w:rsidRDefault="00764CFA" w:rsidP="00764CFA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vAlign w:val="center"/>
          </w:tcPr>
          <w:p w14:paraId="05C21697" w14:textId="2F5C4D3F" w:rsidR="00764CFA" w:rsidRPr="00B553EF" w:rsidRDefault="00764CF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الاليات الرقابية لتنفيذ القانون الدولي الانساني </w:t>
            </w:r>
          </w:p>
        </w:tc>
        <w:tc>
          <w:tcPr>
            <w:tcW w:w="2126" w:type="dxa"/>
            <w:vAlign w:val="center"/>
          </w:tcPr>
          <w:p w14:paraId="01E944C7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981BF9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3DF2E48D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052DFAD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D0026F3" w14:textId="565B9D7A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7DEF7D21" w14:textId="77777777" w:rsidTr="006B6880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5BD0D0D8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1110" w:type="dxa"/>
            <w:vAlign w:val="center"/>
          </w:tcPr>
          <w:p w14:paraId="74E8CBAD" w14:textId="5D46220D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351" w:type="dxa"/>
            <w:vAlign w:val="center"/>
          </w:tcPr>
          <w:p w14:paraId="21DAAA8E" w14:textId="77777777" w:rsidR="00764CFA" w:rsidRPr="00B553EF" w:rsidRDefault="00764CFA" w:rsidP="00764CFA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vAlign w:val="center"/>
          </w:tcPr>
          <w:p w14:paraId="5072F609" w14:textId="40371F46" w:rsidR="00764CFA" w:rsidRDefault="00764CF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نظام الدول الحامية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وبدائلها </w:t>
            </w:r>
          </w:p>
          <w:p w14:paraId="5CCDC30E" w14:textId="4ADDF544" w:rsidR="00764CFA" w:rsidRPr="00B553EF" w:rsidRDefault="00764CF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CC0D623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المحاضرة والمناقشة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B86A89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6CE3E5B0" w14:textId="04DC0FAC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27E08033" w14:textId="77777777" w:rsidTr="006B6880">
        <w:trPr>
          <w:gridAfter w:val="1"/>
          <w:wAfter w:w="9" w:type="dxa"/>
          <w:trHeight w:val="1560"/>
          <w:jc w:val="center"/>
        </w:trPr>
        <w:tc>
          <w:tcPr>
            <w:tcW w:w="900" w:type="dxa"/>
            <w:vAlign w:val="center"/>
          </w:tcPr>
          <w:p w14:paraId="67A06647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1110" w:type="dxa"/>
            <w:vAlign w:val="center"/>
          </w:tcPr>
          <w:p w14:paraId="0F80A569" w14:textId="32385AEE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351" w:type="dxa"/>
            <w:vAlign w:val="center"/>
          </w:tcPr>
          <w:p w14:paraId="55566B09" w14:textId="77777777" w:rsidR="00764CFA" w:rsidRPr="00B553EF" w:rsidRDefault="00764CFA" w:rsidP="00764CFA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vAlign w:val="center"/>
          </w:tcPr>
          <w:p w14:paraId="2DD84B84" w14:textId="32051067" w:rsidR="00764CFA" w:rsidRPr="00B553EF" w:rsidRDefault="00764CF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للجنة الدولية الانسانية لتقصي الحقائق</w:t>
            </w:r>
          </w:p>
        </w:tc>
        <w:tc>
          <w:tcPr>
            <w:tcW w:w="2126" w:type="dxa"/>
            <w:vAlign w:val="center"/>
          </w:tcPr>
          <w:p w14:paraId="5DD5E2E3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0C6F74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716E19CB" w14:textId="2E1C791A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34AA910C" w14:textId="77777777" w:rsidTr="006B6880">
        <w:trPr>
          <w:gridAfter w:val="1"/>
          <w:wAfter w:w="9" w:type="dxa"/>
          <w:trHeight w:val="181"/>
          <w:jc w:val="center"/>
        </w:trPr>
        <w:tc>
          <w:tcPr>
            <w:tcW w:w="900" w:type="dxa"/>
            <w:vAlign w:val="center"/>
          </w:tcPr>
          <w:p w14:paraId="6AA2FD51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1110" w:type="dxa"/>
            <w:vAlign w:val="center"/>
          </w:tcPr>
          <w:p w14:paraId="09DCEFA2" w14:textId="0F8D0830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351" w:type="dxa"/>
            <w:vAlign w:val="center"/>
          </w:tcPr>
          <w:p w14:paraId="7BE1E035" w14:textId="77777777" w:rsidR="00764CFA" w:rsidRPr="00B553EF" w:rsidRDefault="00764CFA" w:rsidP="00764CFA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 وفهم</w:t>
            </w:r>
          </w:p>
        </w:tc>
        <w:tc>
          <w:tcPr>
            <w:tcW w:w="1701" w:type="dxa"/>
            <w:vAlign w:val="center"/>
          </w:tcPr>
          <w:p w14:paraId="23634099" w14:textId="54708DBE" w:rsidR="00764CFA" w:rsidRPr="00B553EF" w:rsidRDefault="00764CFA" w:rsidP="00764CFA">
            <w:pPr>
              <w:shd w:val="clear" w:color="auto" w:fill="FFFFFF"/>
              <w:ind w:leftChars="0" w:left="0" w:firstLineChars="0" w:firstLine="0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المسؤولية الجنائية الفردية عن انتهاكات القانون الدولي الانساني </w:t>
            </w:r>
          </w:p>
        </w:tc>
        <w:tc>
          <w:tcPr>
            <w:tcW w:w="2126" w:type="dxa"/>
            <w:vAlign w:val="center"/>
          </w:tcPr>
          <w:p w14:paraId="31B2046D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3BA2DC" w14:textId="77777777" w:rsidR="00764CFA" w:rsidRPr="00C25C71" w:rsidRDefault="00764CFA" w:rsidP="00764CF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 طرح الاسئلة السابقة والاجابة عليها</w:t>
            </w:r>
          </w:p>
          <w:p w14:paraId="15609115" w14:textId="44E37104" w:rsidR="00764CFA" w:rsidRPr="00B553EF" w:rsidRDefault="00764CFA" w:rsidP="00764CFA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64CFA" w:rsidRPr="00B553EF" w14:paraId="7AC02164" w14:textId="77777777" w:rsidTr="006B6880">
        <w:trPr>
          <w:gridAfter w:val="1"/>
          <w:wAfter w:w="9" w:type="dxa"/>
          <w:trHeight w:val="638"/>
          <w:jc w:val="center"/>
        </w:trPr>
        <w:tc>
          <w:tcPr>
            <w:tcW w:w="900" w:type="dxa"/>
            <w:vAlign w:val="center"/>
          </w:tcPr>
          <w:p w14:paraId="0E8B389A" w14:textId="77777777" w:rsidR="00764CFA" w:rsidRPr="00B553EF" w:rsidRDefault="00764CFA" w:rsidP="00764CFA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1110" w:type="dxa"/>
            <w:vAlign w:val="center"/>
          </w:tcPr>
          <w:p w14:paraId="0E072B1D" w14:textId="5072C952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351" w:type="dxa"/>
            <w:vAlign w:val="center"/>
          </w:tcPr>
          <w:p w14:paraId="440DAFBB" w14:textId="77777777" w:rsidR="00764CFA" w:rsidRPr="00B553EF" w:rsidRDefault="00764CFA" w:rsidP="00764CFA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امتحان شهري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14:paraId="5C1B7B9D" w14:textId="77777777" w:rsidR="00764CFA" w:rsidRPr="00B553EF" w:rsidRDefault="00764CFA" w:rsidP="00764CF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 شهري 2</w:t>
            </w:r>
          </w:p>
        </w:tc>
        <w:tc>
          <w:tcPr>
            <w:tcW w:w="2126" w:type="dxa"/>
            <w:vAlign w:val="center"/>
          </w:tcPr>
          <w:p w14:paraId="25621858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4CA76F" w14:textId="77777777" w:rsidR="00764CFA" w:rsidRPr="00B553EF" w:rsidRDefault="00764CFA" w:rsidP="00764CFA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764CFA" w:rsidRPr="00B553EF" w14:paraId="72C57557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6"/>
            <w:shd w:val="clear" w:color="auto" w:fill="DEEAF6"/>
          </w:tcPr>
          <w:p w14:paraId="37CDF1E3" w14:textId="77777777" w:rsidR="00764CFA" w:rsidRPr="00B553EF" w:rsidRDefault="00764CFA" w:rsidP="00764CFA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تقييم المقرر</w:t>
            </w:r>
          </w:p>
        </w:tc>
      </w:tr>
      <w:tr w:rsidR="00764CFA" w:rsidRPr="00B553EF" w14:paraId="1A9E06D4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6"/>
          </w:tcPr>
          <w:p w14:paraId="1C338FAE" w14:textId="77777777" w:rsidR="00764CFA" w:rsidRPr="00B553EF" w:rsidRDefault="00764CFA" w:rsidP="00764CF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  <w:rtl/>
              </w:rPr>
            </w:pPr>
          </w:p>
          <w:p w14:paraId="011BD078" w14:textId="477F145C" w:rsidR="00764CFA" w:rsidRPr="00B553EF" w:rsidRDefault="00764CFA" w:rsidP="00764CF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2</w:t>
            </w: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>0 % امتحان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ات</w:t>
            </w: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نصف الكورس</w:t>
            </w:r>
            <w:r w:rsidRPr="00B553EF"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،</w:t>
            </w: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position w:val="0"/>
                <w:sz w:val="24"/>
                <w:szCs w:val="24"/>
                <w:rtl/>
              </w:rPr>
              <w:t>2</w:t>
            </w:r>
            <w:r w:rsidRPr="00B553EF">
              <w:rPr>
                <w:rFonts w:asciiTheme="majorBidi" w:hAnsiTheme="majorBidi" w:cstheme="majorBidi"/>
                <w:position w:val="0"/>
                <w:sz w:val="24"/>
                <w:szCs w:val="24"/>
                <w:rtl/>
              </w:rPr>
              <w:t>0 % الواجبات والتحضير اليومي ، 60 % الامتحان النهائي.</w:t>
            </w:r>
          </w:p>
          <w:p w14:paraId="23193F4C" w14:textId="77777777" w:rsidR="00764CFA" w:rsidRPr="00B553EF" w:rsidRDefault="00764CFA" w:rsidP="00764CF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</w:pPr>
          </w:p>
        </w:tc>
      </w:tr>
      <w:tr w:rsidR="00764CFA" w:rsidRPr="00B553EF" w14:paraId="1E65B3B6" w14:textId="77777777" w:rsidTr="00DC095C">
        <w:trPr>
          <w:gridAfter w:val="1"/>
          <w:wAfter w:w="9" w:type="dxa"/>
          <w:jc w:val="center"/>
        </w:trPr>
        <w:tc>
          <w:tcPr>
            <w:tcW w:w="9974" w:type="dxa"/>
            <w:gridSpan w:val="6"/>
            <w:shd w:val="clear" w:color="auto" w:fill="DEEAF6"/>
          </w:tcPr>
          <w:p w14:paraId="3B78A52E" w14:textId="77777777" w:rsidR="00764CFA" w:rsidRPr="00B553EF" w:rsidRDefault="00764CFA" w:rsidP="00764CFA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مصادر التعلم والتدريس</w:t>
            </w:r>
          </w:p>
        </w:tc>
      </w:tr>
      <w:tr w:rsidR="00764CFA" w:rsidRPr="00B553EF" w14:paraId="3D6CB597" w14:textId="77777777" w:rsidTr="00DC095C">
        <w:trPr>
          <w:jc w:val="center"/>
        </w:trPr>
        <w:tc>
          <w:tcPr>
            <w:tcW w:w="9983" w:type="dxa"/>
            <w:gridSpan w:val="7"/>
          </w:tcPr>
          <w:p w14:paraId="7C9F34E3" w14:textId="77777777" w:rsidR="00764CFA" w:rsidRDefault="00764CFA" w:rsidP="00764CFA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02BCF389" w14:textId="46C33B0F" w:rsidR="00764CFA" w:rsidRPr="00B553EF" w:rsidRDefault="00764CFA" w:rsidP="00764CFA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القانون الدولي الانساني (الدكتور علي زعلان نعمه ، د. محمود خليل جعفر ،د. حيدر كاظم عبد علي )</w:t>
            </w:r>
          </w:p>
        </w:tc>
      </w:tr>
      <w:tr w:rsidR="00764CFA" w:rsidRPr="00B553EF" w14:paraId="7D42BE06" w14:textId="77777777" w:rsidTr="00DC095C">
        <w:trPr>
          <w:jc w:val="center"/>
        </w:trPr>
        <w:tc>
          <w:tcPr>
            <w:tcW w:w="9983" w:type="dxa"/>
            <w:gridSpan w:val="7"/>
          </w:tcPr>
          <w:p w14:paraId="0E7F40A5" w14:textId="77777777" w:rsidR="00764CFA" w:rsidRPr="006956B6" w:rsidRDefault="00764CFA" w:rsidP="00764CFA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18C2226B" w14:textId="77777777" w:rsidR="00764CFA" w:rsidRDefault="00764CFA" w:rsidP="00764CFA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265B9739" w14:textId="77777777" w:rsidR="00764CFA" w:rsidRDefault="00764CFA" w:rsidP="00764CFA">
            <w:pPr>
              <w:ind w:left="1" w:right="-426" w:hanging="3"/>
              <w:jc w:val="both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</w:pPr>
            <w:r w:rsidRPr="007B0C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الكتب والمراجع التي يوصى بها </w:t>
            </w:r>
          </w:p>
          <w:p w14:paraId="6AAF2375" w14:textId="62116859" w:rsidR="00764CFA" w:rsidRPr="00B553EF" w:rsidRDefault="00764CFA" w:rsidP="00764CFA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 xml:space="preserve"> القانون الدولي الانساني (احمد ابو الوفا )</w:t>
            </w:r>
            <w:r w:rsidRPr="007B0C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>                ( المجلات العلمية , التقارير ,....  )</w:t>
            </w:r>
          </w:p>
        </w:tc>
      </w:tr>
      <w:tr w:rsidR="00764CFA" w:rsidRPr="00B553EF" w14:paraId="77EA592E" w14:textId="77777777" w:rsidTr="00DC095C">
        <w:trPr>
          <w:jc w:val="center"/>
        </w:trPr>
        <w:tc>
          <w:tcPr>
            <w:tcW w:w="9983" w:type="dxa"/>
            <w:gridSpan w:val="7"/>
          </w:tcPr>
          <w:p w14:paraId="0480E1F9" w14:textId="77777777" w:rsidR="00764CFA" w:rsidRPr="00B553EF" w:rsidRDefault="00764CFA" w:rsidP="00764CFA">
            <w:pPr>
              <w:ind w:left="0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الكتب والمراجع الساندة التي يوصى بها (المجلات العلمية، التقارير ..)</w:t>
            </w:r>
          </w:p>
        </w:tc>
      </w:tr>
      <w:tr w:rsidR="00764CFA" w:rsidRPr="00B553EF" w14:paraId="7871315D" w14:textId="77777777" w:rsidTr="00DC095C">
        <w:trPr>
          <w:jc w:val="center"/>
        </w:trPr>
        <w:tc>
          <w:tcPr>
            <w:tcW w:w="9983" w:type="dxa"/>
            <w:gridSpan w:val="7"/>
          </w:tcPr>
          <w:p w14:paraId="746C43A7" w14:textId="77777777" w:rsidR="00764CFA" w:rsidRPr="00B553EF" w:rsidRDefault="00764CFA" w:rsidP="00764CFA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  <w:t>المراجع الالكترونية، مواقع الانترنيت</w:t>
            </w:r>
          </w:p>
        </w:tc>
      </w:tr>
    </w:tbl>
    <w:p w14:paraId="330DCEE4" w14:textId="77777777" w:rsidR="00E80770" w:rsidRPr="00B553EF" w:rsidRDefault="00E80770" w:rsidP="006B6880">
      <w:pPr>
        <w:shd w:val="clear" w:color="auto" w:fill="FFFFFF"/>
        <w:spacing w:after="240"/>
        <w:ind w:leftChars="0" w:left="0" w:firstLineChars="0" w:firstLine="0"/>
        <w:jc w:val="left"/>
        <w:rPr>
          <w:rFonts w:asciiTheme="majorBidi" w:hAnsiTheme="majorBidi" w:cstheme="majorBidi"/>
          <w:sz w:val="24"/>
          <w:szCs w:val="24"/>
        </w:rPr>
      </w:pPr>
    </w:p>
    <w:sectPr w:rsidR="00E80770" w:rsidRPr="00B55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3D0BC" w14:textId="77777777" w:rsidR="004B2EDF" w:rsidRDefault="004B2EDF">
      <w:pPr>
        <w:spacing w:line="240" w:lineRule="auto"/>
        <w:ind w:left="0" w:hanging="2"/>
      </w:pPr>
      <w:r>
        <w:separator/>
      </w:r>
    </w:p>
  </w:endnote>
  <w:endnote w:type="continuationSeparator" w:id="0">
    <w:p w14:paraId="57EFD2D7" w14:textId="77777777" w:rsidR="004B2EDF" w:rsidRDefault="004B2ED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3B7D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33655" w14:textId="77777777" w:rsidR="00E80770" w:rsidRDefault="00E807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"/>
      <w:tblpPr w:leftFromText="187" w:rightFromText="187" w:vertAnchor="text" w:tblpXSpec="center" w:tblpY="1"/>
      <w:bidiVisual/>
      <w:tblW w:w="11161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E80770" w14:paraId="783088D0" w14:textId="77777777" w:rsidTr="00D35F34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14:paraId="5E18250E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5F52838B" w14:textId="77777777" w:rsidR="00E80770" w:rsidRDefault="00926C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6B6880">
            <w:rPr>
              <w:rFonts w:ascii="Calibri" w:eastAsia="Calibri" w:hAnsi="Calibri" w:cs="Calibri"/>
              <w:color w:val="000000"/>
              <w:sz w:val="22"/>
              <w:szCs w:val="22"/>
              <w:rtl/>
            </w:rPr>
            <w:t>2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7B8D5631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E80770" w14:paraId="07FAB58A" w14:textId="77777777" w:rsidTr="00D35F34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14:paraId="78FD8CDE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321223D9" w14:textId="77777777" w:rsidR="00E80770" w:rsidRDefault="00E807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7CF617C4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8132203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9991B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5D3A8" w14:textId="77777777" w:rsidR="004B2EDF" w:rsidRDefault="004B2EDF">
      <w:pPr>
        <w:spacing w:line="240" w:lineRule="auto"/>
        <w:ind w:left="0" w:hanging="2"/>
      </w:pPr>
      <w:r>
        <w:separator/>
      </w:r>
    </w:p>
  </w:footnote>
  <w:footnote w:type="continuationSeparator" w:id="0">
    <w:p w14:paraId="03169829" w14:textId="77777777" w:rsidR="004B2EDF" w:rsidRDefault="004B2ED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8FABE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22E6F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8963B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3ECF"/>
    <w:multiLevelType w:val="hybridMultilevel"/>
    <w:tmpl w:val="823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C1FB5"/>
    <w:multiLevelType w:val="hybridMultilevel"/>
    <w:tmpl w:val="1D824F1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28B8615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EC138E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31254E8"/>
    <w:multiLevelType w:val="multilevel"/>
    <w:tmpl w:val="FFFFFFFF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CA80D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2AA0577"/>
    <w:multiLevelType w:val="hybridMultilevel"/>
    <w:tmpl w:val="87C29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B36167"/>
    <w:multiLevelType w:val="hybridMultilevel"/>
    <w:tmpl w:val="CE04E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70"/>
    <w:rsid w:val="0006193E"/>
    <w:rsid w:val="000D1050"/>
    <w:rsid w:val="000D41EB"/>
    <w:rsid w:val="000E4861"/>
    <w:rsid w:val="000F0F4F"/>
    <w:rsid w:val="001412C4"/>
    <w:rsid w:val="00181DB5"/>
    <w:rsid w:val="002062E0"/>
    <w:rsid w:val="00240329"/>
    <w:rsid w:val="0024371F"/>
    <w:rsid w:val="00277233"/>
    <w:rsid w:val="002858D6"/>
    <w:rsid w:val="00303C77"/>
    <w:rsid w:val="00343CCD"/>
    <w:rsid w:val="003A1948"/>
    <w:rsid w:val="003B62EB"/>
    <w:rsid w:val="00411689"/>
    <w:rsid w:val="00414321"/>
    <w:rsid w:val="00425044"/>
    <w:rsid w:val="004652B0"/>
    <w:rsid w:val="004B2EDF"/>
    <w:rsid w:val="00536D10"/>
    <w:rsid w:val="0055432C"/>
    <w:rsid w:val="0059331B"/>
    <w:rsid w:val="005F4C86"/>
    <w:rsid w:val="00686BA3"/>
    <w:rsid w:val="006956B6"/>
    <w:rsid w:val="006A53F6"/>
    <w:rsid w:val="006B6880"/>
    <w:rsid w:val="006D1094"/>
    <w:rsid w:val="007638C5"/>
    <w:rsid w:val="00764CFA"/>
    <w:rsid w:val="007E4826"/>
    <w:rsid w:val="007E6559"/>
    <w:rsid w:val="007F3A67"/>
    <w:rsid w:val="007F5FEA"/>
    <w:rsid w:val="007F6343"/>
    <w:rsid w:val="00801F5F"/>
    <w:rsid w:val="008519C2"/>
    <w:rsid w:val="00876B91"/>
    <w:rsid w:val="008A2EDC"/>
    <w:rsid w:val="008A61A5"/>
    <w:rsid w:val="0092094F"/>
    <w:rsid w:val="00926C19"/>
    <w:rsid w:val="009274A0"/>
    <w:rsid w:val="009A1172"/>
    <w:rsid w:val="00A15584"/>
    <w:rsid w:val="00A60FC0"/>
    <w:rsid w:val="00A83C6B"/>
    <w:rsid w:val="00A854C1"/>
    <w:rsid w:val="00AC0069"/>
    <w:rsid w:val="00AF72D2"/>
    <w:rsid w:val="00B553EF"/>
    <w:rsid w:val="00B75E8A"/>
    <w:rsid w:val="00B92761"/>
    <w:rsid w:val="00B97B41"/>
    <w:rsid w:val="00BB0051"/>
    <w:rsid w:val="00BF2689"/>
    <w:rsid w:val="00CE126E"/>
    <w:rsid w:val="00CE3163"/>
    <w:rsid w:val="00CF178A"/>
    <w:rsid w:val="00D30BA2"/>
    <w:rsid w:val="00D33145"/>
    <w:rsid w:val="00D35F34"/>
    <w:rsid w:val="00D45510"/>
    <w:rsid w:val="00DC095C"/>
    <w:rsid w:val="00DE026F"/>
    <w:rsid w:val="00DE3447"/>
    <w:rsid w:val="00E80770"/>
    <w:rsid w:val="00E87DFE"/>
    <w:rsid w:val="00E962D2"/>
    <w:rsid w:val="00EB1C50"/>
    <w:rsid w:val="00EE1465"/>
    <w:rsid w:val="00F00BBB"/>
    <w:rsid w:val="00F40AEA"/>
    <w:rsid w:val="00FA6862"/>
    <w:rsid w:val="00FF3D4F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BF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1">
    <w:name w:val="Grid Table 2 - Accent 31"/>
    <w:basedOn w:val="TableNormal2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2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1">
    <w:name w:val="Grid Table 4 - Accent 41"/>
    <w:basedOn w:val="TableNormal2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عادي1"/>
    <w:rsid w:val="00A15584"/>
    <w:pPr>
      <w:widowControl w:val="0"/>
      <w:bidi w:val="0"/>
    </w:pPr>
    <w:rPr>
      <w:color w:val="000000"/>
    </w:rPr>
  </w:style>
  <w:style w:type="paragraph" w:styleId="aff0">
    <w:name w:val="Normal (Web)"/>
    <w:basedOn w:val="a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a0"/>
    <w:uiPriority w:val="99"/>
    <w:unhideWhenUsed/>
    <w:rsid w:val="00F00BBB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semiHidden/>
    <w:unhideWhenUsed/>
    <w:rsid w:val="002403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1">
    <w:name w:val="Grid Table 2 - Accent 31"/>
    <w:basedOn w:val="TableNormal2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2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1">
    <w:name w:val="Grid Table 4 - Accent 41"/>
    <w:basedOn w:val="TableNormal2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عادي1"/>
    <w:rsid w:val="00A15584"/>
    <w:pPr>
      <w:widowControl w:val="0"/>
      <w:bidi w:val="0"/>
    </w:pPr>
    <w:rPr>
      <w:color w:val="000000"/>
    </w:rPr>
  </w:style>
  <w:style w:type="paragraph" w:styleId="aff0">
    <w:name w:val="Normal (Web)"/>
    <w:basedOn w:val="a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a0"/>
    <w:uiPriority w:val="99"/>
    <w:unhideWhenUsed/>
    <w:rsid w:val="00F00BBB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semiHidden/>
    <w:unhideWhenUsed/>
    <w:rsid w:val="00240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Future For Computer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Maher</cp:lastModifiedBy>
  <cp:revision>3</cp:revision>
  <cp:lastPrinted>2024-04-07T09:04:00Z</cp:lastPrinted>
  <dcterms:created xsi:type="dcterms:W3CDTF">2024-04-06T18:23:00Z</dcterms:created>
  <dcterms:modified xsi:type="dcterms:W3CDTF">2024-04-07T09:08:00Z</dcterms:modified>
</cp:coreProperties>
</file>