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FA218" w14:textId="1D866451" w:rsidR="00E80770" w:rsidRPr="00B553EF" w:rsidRDefault="00926C19" w:rsidP="007E6559">
      <w:pPr>
        <w:shd w:val="clear" w:color="auto" w:fill="FFFFFF"/>
        <w:spacing w:after="200"/>
        <w:ind w:leftChars="-426" w:hangingChars="266" w:hanging="851"/>
        <w:jc w:val="center"/>
        <w:rPr>
          <w:rFonts w:asciiTheme="majorBidi" w:hAnsiTheme="majorBidi" w:cstheme="majorBidi"/>
          <w:sz w:val="32"/>
          <w:szCs w:val="32"/>
        </w:rPr>
      </w:pPr>
      <w:r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وصف </w:t>
      </w:r>
      <w:r w:rsidR="003A1948"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مقرر مادة </w:t>
      </w:r>
      <w:r w:rsidR="00FF3D4F" w:rsidRPr="00FF3D4F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القضاء الإداري </w:t>
      </w:r>
      <w:r w:rsidR="00FF3D4F" w:rsidRPr="00FF3D4F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>–</w:t>
      </w:r>
      <w:r w:rsidR="00FF3D4F" w:rsidRPr="00FF3D4F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المرحلة الثالثة</w:t>
      </w:r>
    </w:p>
    <w:tbl>
      <w:tblPr>
        <w:tblStyle w:val="afe"/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"/>
        <w:gridCol w:w="284"/>
        <w:gridCol w:w="63"/>
        <w:gridCol w:w="1354"/>
        <w:gridCol w:w="2126"/>
        <w:gridCol w:w="1843"/>
        <w:gridCol w:w="3211"/>
        <w:gridCol w:w="9"/>
      </w:tblGrid>
      <w:tr w:rsidR="00E80770" w:rsidRPr="00B553EF" w14:paraId="0BD468AC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24A6A14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اسم </w:t>
            </w: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المقرر</w:t>
            </w:r>
            <w:proofErr w:type="gramEnd"/>
          </w:p>
        </w:tc>
      </w:tr>
      <w:tr w:rsidR="00E80770" w:rsidRPr="00B553EF" w14:paraId="5EC0E248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EC03512" w14:textId="75AB0CA2" w:rsidR="00E80770" w:rsidRPr="00B553EF" w:rsidRDefault="00A15584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b/>
                <w:sz w:val="32"/>
                <w:szCs w:val="32"/>
                <w:rtl/>
              </w:rPr>
              <w:t>الق</w:t>
            </w:r>
            <w:r w:rsidR="00FF3D4F"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ضاء الاداري</w:t>
            </w:r>
          </w:p>
        </w:tc>
      </w:tr>
      <w:tr w:rsidR="00E80770" w:rsidRPr="00B553EF" w14:paraId="61F89245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8B5CFFB" w14:textId="6AA94CAA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  <w:r w:rsidR="006F265E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1F1 –2</w:t>
            </w:r>
            <w:r w:rsidR="006F265E" w:rsidRPr="00B63D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="006F265E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LWPU</w:t>
            </w:r>
          </w:p>
        </w:tc>
      </w:tr>
      <w:tr w:rsidR="00E80770" w:rsidRPr="00B553EF" w14:paraId="42E15A3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81042DA" w14:textId="1884A21D" w:rsidR="00E80770" w:rsidRPr="00B553EF" w:rsidRDefault="00536D10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المرحلة الث</w:t>
            </w:r>
            <w:r w:rsidR="00FF3D4F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الثة</w:t>
            </w:r>
          </w:p>
        </w:tc>
      </w:tr>
      <w:tr w:rsidR="00E80770" w:rsidRPr="00B553EF" w14:paraId="4754D7A0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A4FED70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/ السنة</w:t>
            </w:r>
          </w:p>
        </w:tc>
      </w:tr>
      <w:tr w:rsidR="00E80770" w:rsidRPr="00B553EF" w14:paraId="7BAC91D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CE0EB38" w14:textId="77777777" w:rsidR="00E80770" w:rsidRPr="00B553EF" w:rsidRDefault="00A15584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الثاني للسنة الدراسية 2023-2024</w:t>
            </w:r>
          </w:p>
        </w:tc>
      </w:tr>
      <w:tr w:rsidR="00E80770" w:rsidRPr="00B553EF" w14:paraId="05F0345D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664D947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تاريخ اعداد هذا الوصف</w:t>
            </w:r>
          </w:p>
        </w:tc>
      </w:tr>
      <w:tr w:rsidR="00E80770" w:rsidRPr="00B553EF" w14:paraId="3645EC3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B1596C5" w14:textId="77777777" w:rsidR="00E80770" w:rsidRPr="00B553EF" w:rsidRDefault="00A15584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4/4/2024</w:t>
            </w:r>
          </w:p>
        </w:tc>
      </w:tr>
      <w:tr w:rsidR="00E80770" w:rsidRPr="00B553EF" w14:paraId="0A35F1C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384D6EC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 الحضور المتاحة</w:t>
            </w:r>
          </w:p>
        </w:tc>
      </w:tr>
      <w:tr w:rsidR="00E80770" w:rsidRPr="00B553EF" w14:paraId="5025CBD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528840AB" w14:textId="056728DD" w:rsidR="00E80770" w:rsidRPr="00B553EF" w:rsidRDefault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حضوري اسبوعي (</w:t>
            </w:r>
            <w:r w:rsidR="00FF3D4F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3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) ساعة</w:t>
            </w:r>
          </w:p>
        </w:tc>
      </w:tr>
      <w:tr w:rsidR="00E80770" w:rsidRPr="00B553EF" w14:paraId="1E0508E5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50AE521" w14:textId="2B5B6CC5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الدراسية (الكلي</w:t>
            </w:r>
            <w:r w:rsidR="006F265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90</w:t>
            </w: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 / </w:t>
            </w:r>
            <w:proofErr w:type="gramStart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</w:t>
            </w:r>
            <w:proofErr w:type="gramEnd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الوحدات (الكلي</w:t>
            </w:r>
            <w:r w:rsidR="006F265E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R="00E80770" w:rsidRPr="00B553EF" w14:paraId="36DC2BB9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4232EDDE" w14:textId="6D6883BA" w:rsidR="00E80770" w:rsidRPr="00B553EF" w:rsidRDefault="00FF3D4F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3</w:t>
            </w:r>
            <w:r w:rsidR="00F40AE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وحدة </w:t>
            </w:r>
            <w:proofErr w:type="spellStart"/>
            <w:r w:rsidR="00F40AE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اسبوعياً</w:t>
            </w:r>
            <w:proofErr w:type="spellEnd"/>
            <w:r w:rsidR="00DE026F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="008519C2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في 15 </w:t>
            </w:r>
            <w:r w:rsidR="008A61A5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أسبوع </w:t>
            </w:r>
          </w:p>
        </w:tc>
      </w:tr>
      <w:tr w:rsidR="00E80770" w:rsidRPr="00B553EF" w14:paraId="33C7762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7863C63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E80770" w:rsidRPr="00B553EF" w14:paraId="59ECD1D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060DC936" w14:textId="03782EC9" w:rsidR="00E80770" w:rsidRPr="00B553EF" w:rsidRDefault="00FF3D4F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د. بشار رشيد حسين              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                            الايميل: </w:t>
            </w:r>
            <w:r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bashar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.</w:t>
            </w:r>
            <w:r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rashid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@uoninevah.edu.iq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E80770" w:rsidRPr="00B553EF" w14:paraId="68A12B33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D3A176A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 المقرر</w:t>
            </w:r>
          </w:p>
        </w:tc>
      </w:tr>
      <w:tr w:rsidR="00A15584" w:rsidRPr="00B553EF" w14:paraId="7B0E88C6" w14:textId="77777777" w:rsidTr="006F265E">
        <w:trPr>
          <w:gridAfter w:val="1"/>
          <w:wAfter w:w="9" w:type="dxa"/>
          <w:jc w:val="center"/>
        </w:trPr>
        <w:tc>
          <w:tcPr>
            <w:tcW w:w="1093" w:type="dxa"/>
            <w:gridSpan w:val="2"/>
          </w:tcPr>
          <w:p w14:paraId="46158F7B" w14:textId="77777777" w:rsidR="00EE1465" w:rsidRDefault="00EE1465" w:rsidP="006F265E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0C52109D" w14:textId="77777777" w:rsidR="006F265E" w:rsidRDefault="00A15584" w:rsidP="006F265E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 w:hint="cs"/>
                <w:bCs/>
                <w:sz w:val="22"/>
                <w:szCs w:val="22"/>
                <w:rtl/>
              </w:rPr>
            </w:pPr>
            <w:proofErr w:type="spellStart"/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اهداف</w:t>
            </w:r>
            <w:proofErr w:type="spellEnd"/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 xml:space="preserve"> </w:t>
            </w:r>
          </w:p>
          <w:p w14:paraId="0C7CDA3C" w14:textId="77777777" w:rsidR="006F265E" w:rsidRDefault="00A15584" w:rsidP="006F265E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 w:hint="cs"/>
                <w:bCs/>
                <w:sz w:val="22"/>
                <w:szCs w:val="22"/>
                <w:rtl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 xml:space="preserve">المادة </w:t>
            </w:r>
          </w:p>
          <w:p w14:paraId="442E2B90" w14:textId="2CCCF7E1" w:rsidR="00A15584" w:rsidRPr="00EE1465" w:rsidRDefault="00A15584" w:rsidP="006F265E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الدراسية</w:t>
            </w:r>
          </w:p>
        </w:tc>
        <w:tc>
          <w:tcPr>
            <w:tcW w:w="8881" w:type="dxa"/>
            <w:gridSpan w:val="6"/>
          </w:tcPr>
          <w:p w14:paraId="0F07DBEB" w14:textId="1A11FC98" w:rsidR="00FF3D4F" w:rsidRPr="00FF3D4F" w:rsidRDefault="00FF3D4F" w:rsidP="00FF3D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اكساب الطلبة المعرفة الحديثة في مفاهيم مادة القضاء الاداري</w:t>
            </w:r>
          </w:p>
          <w:p w14:paraId="5FC0AD3C" w14:textId="474E143A" w:rsidR="00FF3D4F" w:rsidRDefault="00FF3D4F" w:rsidP="00FF3D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اكساب الطلبة معرفة في مبدأ المشروعية ورقابة القضاء الاداري عليها</w:t>
            </w:r>
          </w:p>
          <w:p w14:paraId="7DC2D0DA" w14:textId="32318B13" w:rsidR="00FF3D4F" w:rsidRDefault="00FF3D4F" w:rsidP="00FF3D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اعداد خريجين مؤهلين ومزودين بالمهارات اللازمة في اقامة الدعاوي الادارية واجراءات التقاضي</w:t>
            </w:r>
          </w:p>
          <w:p w14:paraId="35D33747" w14:textId="77777777" w:rsidR="00FF3D4F" w:rsidRDefault="00FF3D4F" w:rsidP="00FF3D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النهوض بواقع القضاء الاداري في العراق مقارنة بالدول الاخرى</w:t>
            </w:r>
          </w:p>
          <w:p w14:paraId="310DD76F" w14:textId="77777777" w:rsidR="00A15584" w:rsidRPr="00B553EF" w:rsidRDefault="00A15584" w:rsidP="00FF3D4F">
            <w:pPr>
              <w:pStyle w:val="10"/>
              <w:shd w:val="clear" w:color="auto" w:fill="FFFFFF"/>
              <w:bidi/>
              <w:ind w:left="1" w:right="288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</w:tr>
      <w:tr w:rsidR="00A15584" w:rsidRPr="00B553EF" w14:paraId="1F69D3FF" w14:textId="77777777" w:rsidTr="00DC095C">
        <w:trPr>
          <w:gridAfter w:val="1"/>
          <w:wAfter w:w="9" w:type="dxa"/>
          <w:trHeight w:val="800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77A210C2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5F4C86" w:rsidRPr="00B553EF" w14:paraId="0577AC42" w14:textId="77777777" w:rsidTr="00DC095C">
        <w:trPr>
          <w:gridAfter w:val="1"/>
          <w:wAfter w:w="9" w:type="dxa"/>
          <w:trHeight w:val="1315"/>
          <w:jc w:val="center"/>
        </w:trPr>
        <w:tc>
          <w:tcPr>
            <w:tcW w:w="1440" w:type="dxa"/>
            <w:gridSpan w:val="4"/>
          </w:tcPr>
          <w:p w14:paraId="39F6984E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443DCACB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11999B26" w14:textId="77777777" w:rsidR="005F4C86" w:rsidRPr="00B553EF" w:rsidRDefault="005F4C86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34" w:type="dxa"/>
            <w:gridSpan w:val="4"/>
          </w:tcPr>
          <w:p w14:paraId="4CE1CCA2" w14:textId="77777777" w:rsid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</w:pPr>
          </w:p>
          <w:p w14:paraId="0D7435CD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14:paraId="3E40AFDF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التعلم التعاوني</w:t>
            </w:r>
          </w:p>
          <w:p w14:paraId="52A7D2E8" w14:textId="77777777" w:rsidR="005F4C86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المناقشة</w:t>
            </w:r>
          </w:p>
          <w:p w14:paraId="0B52E068" w14:textId="77777777" w:rsidR="00B553EF" w:rsidRP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15584" w:rsidRPr="00B553EF" w14:paraId="45FCB752" w14:textId="77777777" w:rsidTr="006F6BFB">
        <w:trPr>
          <w:gridAfter w:val="1"/>
          <w:wAfter w:w="9" w:type="dxa"/>
          <w:trHeight w:val="557"/>
          <w:jc w:val="center"/>
        </w:trPr>
        <w:tc>
          <w:tcPr>
            <w:tcW w:w="9974" w:type="dxa"/>
            <w:gridSpan w:val="8"/>
            <w:shd w:val="clear" w:color="auto" w:fill="auto"/>
          </w:tcPr>
          <w:p w14:paraId="5D925F52" w14:textId="77777777" w:rsidR="006F265E" w:rsidRDefault="006F265E" w:rsidP="006F265E">
            <w:pPr>
              <w:ind w:left="0" w:hanging="2"/>
              <w:rPr>
                <w:rFonts w:hint="cs"/>
                <w:rtl/>
              </w:rPr>
            </w:pPr>
          </w:p>
          <w:p w14:paraId="535FA43B" w14:textId="77777777" w:rsidR="006F265E" w:rsidRDefault="006F265E" w:rsidP="006F265E">
            <w:pPr>
              <w:ind w:left="0" w:hanging="2"/>
              <w:rPr>
                <w:rFonts w:hint="cs"/>
                <w:rtl/>
              </w:rPr>
            </w:pPr>
          </w:p>
          <w:p w14:paraId="1C5F2DFD" w14:textId="77777777" w:rsidR="006F265E" w:rsidRDefault="006F265E" w:rsidP="006F265E">
            <w:pPr>
              <w:ind w:left="0" w:hanging="2"/>
              <w:rPr>
                <w:rFonts w:hint="cs"/>
                <w:rtl/>
              </w:rPr>
            </w:pPr>
          </w:p>
          <w:p w14:paraId="0A73FDA8" w14:textId="77777777" w:rsidR="006F265E" w:rsidRDefault="006F265E" w:rsidP="006F265E">
            <w:pPr>
              <w:ind w:left="0" w:hanging="2"/>
              <w:rPr>
                <w:rFonts w:hint="cs"/>
                <w:rtl/>
              </w:rPr>
            </w:pPr>
          </w:p>
          <w:p w14:paraId="1ED6D918" w14:textId="77777777" w:rsidR="006F265E" w:rsidRDefault="006F265E" w:rsidP="006F265E">
            <w:pPr>
              <w:ind w:left="0" w:hanging="2"/>
              <w:rPr>
                <w:rFonts w:hint="cs"/>
                <w:rtl/>
              </w:rPr>
            </w:pPr>
          </w:p>
          <w:p w14:paraId="172C444D" w14:textId="77777777" w:rsidR="006F265E" w:rsidRDefault="006F265E" w:rsidP="006F265E">
            <w:pPr>
              <w:ind w:left="0" w:hanging="2"/>
            </w:pPr>
          </w:p>
          <w:tbl>
            <w:tblPr>
              <w:tblpPr w:leftFromText="180" w:rightFromText="180" w:vertAnchor="text" w:horzAnchor="margin" w:tblpXSpec="center" w:tblpY="-56"/>
              <w:bidiVisual/>
              <w:tblW w:w="11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1647"/>
              <w:gridCol w:w="2463"/>
              <w:gridCol w:w="2173"/>
              <w:gridCol w:w="1593"/>
              <w:gridCol w:w="3441"/>
            </w:tblGrid>
            <w:tr w:rsidR="006F265E" w:rsidRPr="006F6BFB" w14:paraId="23BE908F" w14:textId="77777777" w:rsidTr="006F265E">
              <w:trPr>
                <w:trHeight w:val="919"/>
              </w:trPr>
              <w:tc>
                <w:tcPr>
                  <w:tcW w:w="11553" w:type="dxa"/>
                  <w:gridSpan w:val="6"/>
                  <w:shd w:val="clear" w:color="auto" w:fill="B8CCE4" w:themeFill="accent1" w:themeFillTint="66"/>
                </w:tcPr>
                <w:p w14:paraId="4FB311CC" w14:textId="15B358B7" w:rsidR="006F265E" w:rsidRPr="006F6BFB" w:rsidRDefault="006F265E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بنية المقرر</w:t>
                  </w:r>
                  <w:r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الفصل </w:t>
                  </w:r>
                  <w:proofErr w:type="spellStart"/>
                  <w:r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الاول</w:t>
                  </w:r>
                  <w:proofErr w:type="spellEnd"/>
                  <w:r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F6BFB" w:rsidRPr="006F6BFB" w14:paraId="7A3B6423" w14:textId="77777777" w:rsidTr="006F265E">
              <w:trPr>
                <w:trHeight w:val="919"/>
              </w:trPr>
              <w:tc>
                <w:tcPr>
                  <w:tcW w:w="236" w:type="dxa"/>
                  <w:shd w:val="clear" w:color="auto" w:fill="B8CCE4" w:themeFill="accent1" w:themeFillTint="66"/>
                </w:tcPr>
                <w:p w14:paraId="32571F4F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الأسبوع</w:t>
                  </w:r>
                </w:p>
              </w:tc>
              <w:tc>
                <w:tcPr>
                  <w:tcW w:w="1647" w:type="dxa"/>
                  <w:shd w:val="clear" w:color="auto" w:fill="B8CCE4" w:themeFill="accent1" w:themeFillTint="66"/>
                </w:tcPr>
                <w:p w14:paraId="5358E8D3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الساعات</w:t>
                  </w:r>
                </w:p>
              </w:tc>
              <w:tc>
                <w:tcPr>
                  <w:tcW w:w="2463" w:type="dxa"/>
                  <w:shd w:val="clear" w:color="auto" w:fill="B8CCE4" w:themeFill="accent1" w:themeFillTint="66"/>
                </w:tcPr>
                <w:p w14:paraId="14E8B94D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مخرجات التعلم المطلوبة</w:t>
                  </w:r>
                </w:p>
              </w:tc>
              <w:tc>
                <w:tcPr>
                  <w:tcW w:w="2173" w:type="dxa"/>
                  <w:shd w:val="clear" w:color="auto" w:fill="B8CCE4" w:themeFill="accent1" w:themeFillTint="66"/>
                </w:tcPr>
                <w:p w14:paraId="3F197FDC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اسم الوحدة / أو الموضوع</w:t>
                  </w:r>
                </w:p>
              </w:tc>
              <w:tc>
                <w:tcPr>
                  <w:tcW w:w="1593" w:type="dxa"/>
                  <w:shd w:val="clear" w:color="auto" w:fill="B8CCE4" w:themeFill="accent1" w:themeFillTint="66"/>
                </w:tcPr>
                <w:p w14:paraId="504B004D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طريقة التعليم</w:t>
                  </w:r>
                </w:p>
              </w:tc>
              <w:tc>
                <w:tcPr>
                  <w:tcW w:w="3441" w:type="dxa"/>
                  <w:shd w:val="clear" w:color="auto" w:fill="B8CCE4" w:themeFill="accent1" w:themeFillTint="66"/>
                </w:tcPr>
                <w:p w14:paraId="68575A98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طريقة التقييم</w:t>
                  </w:r>
                </w:p>
              </w:tc>
            </w:tr>
            <w:tr w:rsidR="006F6BFB" w:rsidRPr="006F6BFB" w14:paraId="358BD313" w14:textId="77777777" w:rsidTr="006F265E">
              <w:trPr>
                <w:trHeight w:val="404"/>
              </w:trPr>
              <w:tc>
                <w:tcPr>
                  <w:tcW w:w="236" w:type="dxa"/>
                  <w:shd w:val="clear" w:color="auto" w:fill="auto"/>
                </w:tcPr>
                <w:p w14:paraId="14A225E0" w14:textId="0EF41F7E" w:rsidR="006F6BFB" w:rsidRPr="006F6BFB" w:rsidRDefault="006F6BFB" w:rsidP="006F265E">
                  <w:pPr>
                    <w:tabs>
                      <w:tab w:val="left" w:pos="642"/>
                    </w:tabs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2B93C0DE" w14:textId="021647EF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5E5ACADB" w14:textId="77777777" w:rsidR="006F6BFB" w:rsidRPr="006F6BFB" w:rsidRDefault="006F6BFB" w:rsidP="006F265E">
                  <w:pPr>
                    <w:tabs>
                      <w:tab w:val="left" w:pos="642"/>
                    </w:tabs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يفهم الطالب مبدا المشروعية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5C2514F7" w14:textId="2BD24FFA" w:rsidR="006F6BFB" w:rsidRPr="006F6BFB" w:rsidRDefault="006F6BFB" w:rsidP="006F265E">
                  <w:pPr>
                    <w:tabs>
                      <w:tab w:val="left" w:pos="642"/>
                    </w:tabs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مبدا المشروعية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15A226AB" w14:textId="3E52ED7C" w:rsidR="006F6BFB" w:rsidRPr="006F6BFB" w:rsidRDefault="006F6BFB" w:rsidP="006F265E">
                  <w:pPr>
                    <w:tabs>
                      <w:tab w:val="left" w:pos="642"/>
                    </w:tabs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08B226EC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4222CCA8" w14:textId="77777777" w:rsidTr="006F265E">
              <w:trPr>
                <w:trHeight w:val="343"/>
              </w:trPr>
              <w:tc>
                <w:tcPr>
                  <w:tcW w:w="236" w:type="dxa"/>
                  <w:shd w:val="clear" w:color="auto" w:fill="auto"/>
                </w:tcPr>
                <w:p w14:paraId="732CA9FB" w14:textId="0E6D795A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138206CF" w14:textId="04B4F15E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7E4BFA27" w14:textId="18D53A3B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يفهم الطالب مصادر مبدا المشروعية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43C8AAE5" w14:textId="47279651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مبدا المشروعية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0450EF6F" w14:textId="54BE73B2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2FFE1971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5E8C3A41" w14:textId="77777777" w:rsidTr="006F265E">
              <w:trPr>
                <w:trHeight w:val="324"/>
              </w:trPr>
              <w:tc>
                <w:tcPr>
                  <w:tcW w:w="236" w:type="dxa"/>
                  <w:shd w:val="clear" w:color="auto" w:fill="auto"/>
                </w:tcPr>
                <w:p w14:paraId="6EDEF609" w14:textId="29695E70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7A91A26A" w14:textId="760FA10E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4010B31F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ان يفهم الطالب السلطة التقديرية </w:t>
                  </w:r>
                  <w:proofErr w:type="spellStart"/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للادارة</w:t>
                  </w:r>
                  <w:proofErr w:type="spellEnd"/>
                </w:p>
              </w:tc>
              <w:tc>
                <w:tcPr>
                  <w:tcW w:w="2173" w:type="dxa"/>
                  <w:shd w:val="clear" w:color="auto" w:fill="auto"/>
                </w:tcPr>
                <w:p w14:paraId="5BB4746B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القيود الواردة على مبدا المشروعية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34E303A4" w14:textId="4A58C24F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040F6B18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5BF68C3B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575D8527" w14:textId="4A231F73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39CA1C55" w14:textId="03DC9CEE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19ADC9B0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يفهم الطالب حالة الضرورة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3B1F327D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القيود الواردة على مبدا المشروعية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36E0BF2D" w14:textId="407A54F2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6712EC0D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5B282314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5C225A94" w14:textId="2913A11E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2CF9C05A" w14:textId="7C89FC85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0454F558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يفهم الطالب اعمال السيادة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4A54F0BC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القيود الواردة على مبدا المشروعية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37A425E1" w14:textId="30199D69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2F4DEA74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7DA245DB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1EB60734" w14:textId="61B88249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483F10B6" w14:textId="33270941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3670E026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ان يفهم الطالب معنى </w:t>
                  </w:r>
                  <w:proofErr w:type="spellStart"/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ألرقابة</w:t>
                  </w:r>
                  <w:proofErr w:type="spellEnd"/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السياسية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2353D6F7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وسائل مراقبة المشروعية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626A8E4E" w14:textId="7E6B0CBF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2CE2389A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094CE5CA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340026A8" w14:textId="6BD5009B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04D7D09A" w14:textId="4D722FE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666A680E" w14:textId="65853903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يتعلم الطالب مفهوم الرقابة الادارية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1B26BF33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وسائل مراقبة المشروعية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3881C066" w14:textId="42E907EC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64BEDDB9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7463F9B0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4A57F415" w14:textId="45FCB38A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2B3BA232" w14:textId="25ACCAE4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29CA2677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يفهم الطالب معنى الرقابة القضائية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4B3275F3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وسائل مراقبة المشروعية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69E3D97F" w14:textId="00E1CECA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651BBE64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218C0FAF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453C228F" w14:textId="02D402CB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2F069055" w14:textId="526616AA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29DBD230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711B55F3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14:paraId="40BD354D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41" w:type="dxa"/>
                  <w:shd w:val="clear" w:color="auto" w:fill="auto"/>
                </w:tcPr>
                <w:p w14:paraId="35B2A5B6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الامتحان النظري</w:t>
                  </w:r>
                </w:p>
              </w:tc>
            </w:tr>
            <w:tr w:rsidR="006F6BFB" w:rsidRPr="006F6BFB" w14:paraId="15B84DD6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3270B619" w14:textId="661A1DDE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2906A4F1" w14:textId="68EF9039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7EF26C71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يتعرف الطالب على التنظيم القضائي في فرنسا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3537226A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تنظيم القضاء الاداري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1F2FFD9F" w14:textId="71C6DDFE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0F2190AF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66AB30BF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33DEBC97" w14:textId="15B96165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02F5C247" w14:textId="162AB11B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292AD3F8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يتعرف الطالب على تنظيم القضاء الاداري في مصر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6B129115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تنظيم القضاء الاداري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4254C81E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498DF98B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473090E8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71AFD3D3" w14:textId="73E71765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015E3094" w14:textId="2446EBE2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157A5909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يفهم الطالب تنظيم القضاء الاداري في العراق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11B67BC0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تنظيم القضاء الاداري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20B62CB0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07DD130D" w14:textId="753F4578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66DDA869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3DDC8A78" w14:textId="1758FD10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50B8E7B2" w14:textId="2074D2AE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609D8A27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 يتعرف الطالب على القضاء الاداري في اقليم كوردستان- العراق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16C9E8FD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تنظيم القضاء الاداري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5AFBFE30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10534DD5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767E45D7" w14:textId="77777777" w:rsidTr="006F265E">
              <w:trPr>
                <w:trHeight w:val="323"/>
              </w:trPr>
              <w:tc>
                <w:tcPr>
                  <w:tcW w:w="236" w:type="dxa"/>
                  <w:shd w:val="clear" w:color="auto" w:fill="auto"/>
                </w:tcPr>
                <w:p w14:paraId="791BE0A8" w14:textId="27A3DCE1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3D8687B0" w14:textId="3D877613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6D10521D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شروط قبول دعوى الالغاء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262B00F2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دعوى الالغاء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5AD018A8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الشرح النظري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7C4ECF93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eastAsia"/>
                      <w:b/>
                      <w:bCs/>
                      <w:sz w:val="24"/>
                      <w:szCs w:val="24"/>
                      <w:rtl/>
                    </w:rPr>
                    <w:t>الأسئلة</w:t>
                  </w: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الشفوية المناقشات والامتحانات القصيرة</w:t>
                  </w:r>
                </w:p>
              </w:tc>
            </w:tr>
            <w:tr w:rsidR="006F6BFB" w:rsidRPr="006F6BFB" w14:paraId="26567AA9" w14:textId="77777777" w:rsidTr="006F265E">
              <w:trPr>
                <w:trHeight w:val="537"/>
              </w:trPr>
              <w:tc>
                <w:tcPr>
                  <w:tcW w:w="236" w:type="dxa"/>
                  <w:shd w:val="clear" w:color="auto" w:fill="auto"/>
                </w:tcPr>
                <w:p w14:paraId="6E1EEB1E" w14:textId="5FDC8162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332EC0CE" w14:textId="5AB898DE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23A76FB0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</w:tcPr>
                <w:p w14:paraId="69746609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14:paraId="317B62D4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41" w:type="dxa"/>
                  <w:shd w:val="clear" w:color="auto" w:fill="auto"/>
                </w:tcPr>
                <w:p w14:paraId="658B26A5" w14:textId="77777777" w:rsidR="006F6BFB" w:rsidRPr="006F6BFB" w:rsidRDefault="006F6BFB" w:rsidP="006F265E">
                  <w:pPr>
                    <w:ind w:left="0" w:hanging="2"/>
                    <w:jc w:val="center"/>
                    <w:textDirection w:val="lrTb"/>
                    <w:rPr>
                      <w:rFonts w:asciiTheme="majorBidi" w:eastAsia="Simplified Arabic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F6BFB">
                    <w:rPr>
                      <w:rFonts w:asciiTheme="majorBidi" w:eastAsia="Simplified Arabic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الامتحان النظري</w:t>
                  </w:r>
                </w:p>
              </w:tc>
            </w:tr>
          </w:tbl>
          <w:p w14:paraId="5B181579" w14:textId="32E85C79" w:rsidR="00A15584" w:rsidRPr="006F6BFB" w:rsidRDefault="00A15584" w:rsidP="006F6BFB">
            <w:pPr>
              <w:numPr>
                <w:ilvl w:val="0"/>
                <w:numId w:val="3"/>
              </w:num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F6BFB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بنية</w:t>
            </w:r>
            <w:proofErr w:type="gramEnd"/>
            <w:r w:rsidRPr="006F6BFB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المقرر</w:t>
            </w:r>
            <w:r w:rsidR="006F265E"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 xml:space="preserve"> الفصل الثاني </w:t>
            </w:r>
          </w:p>
        </w:tc>
      </w:tr>
      <w:tr w:rsidR="00A15584" w:rsidRPr="00B553EF" w14:paraId="69B91CEB" w14:textId="77777777" w:rsidTr="006F265E">
        <w:trPr>
          <w:gridAfter w:val="1"/>
          <w:wAfter w:w="9" w:type="dxa"/>
          <w:trHeight w:val="182"/>
          <w:jc w:val="center"/>
        </w:trPr>
        <w:tc>
          <w:tcPr>
            <w:tcW w:w="668" w:type="dxa"/>
            <w:shd w:val="clear" w:color="auto" w:fill="BDD6EE"/>
            <w:vAlign w:val="center"/>
          </w:tcPr>
          <w:p w14:paraId="0B11A201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الاسبوع</w:t>
            </w:r>
          </w:p>
        </w:tc>
        <w:tc>
          <w:tcPr>
            <w:tcW w:w="709" w:type="dxa"/>
            <w:gridSpan w:val="2"/>
            <w:shd w:val="clear" w:color="auto" w:fill="BDD6EE"/>
            <w:vAlign w:val="center"/>
          </w:tcPr>
          <w:p w14:paraId="3E80B257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417" w:type="dxa"/>
            <w:gridSpan w:val="2"/>
            <w:shd w:val="clear" w:color="auto" w:fill="BDD6EE"/>
            <w:vAlign w:val="center"/>
          </w:tcPr>
          <w:p w14:paraId="6A46935D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126" w:type="dxa"/>
            <w:shd w:val="clear" w:color="auto" w:fill="BDD6EE"/>
            <w:vAlign w:val="center"/>
          </w:tcPr>
          <w:p w14:paraId="309035D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276F72B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3211" w:type="dxa"/>
            <w:shd w:val="clear" w:color="auto" w:fill="BDD6EE"/>
            <w:vAlign w:val="center"/>
          </w:tcPr>
          <w:p w14:paraId="7991CED8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06193E" w:rsidRPr="00B553EF" w14:paraId="2064A1F1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7D97454D" w14:textId="77777777"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F4A8453" w14:textId="6C247ED5" w:rsidR="0006193E" w:rsidRPr="00B553EF" w:rsidRDefault="00FF3D4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58C3269D" w14:textId="200656F6" w:rsidR="0006193E" w:rsidRPr="00B553EF" w:rsidRDefault="00277233" w:rsidP="00FF3D4F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51AD334B" w14:textId="296C7CBC" w:rsidR="0006193E" w:rsidRPr="00B553EF" w:rsidRDefault="00277233" w:rsidP="0006193E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ولاية القضاء الاداري</w:t>
            </w:r>
          </w:p>
        </w:tc>
        <w:tc>
          <w:tcPr>
            <w:tcW w:w="1843" w:type="dxa"/>
            <w:vAlign w:val="center"/>
          </w:tcPr>
          <w:p w14:paraId="7C95B16A" w14:textId="77777777" w:rsidR="0006193E" w:rsidRPr="00B553EF" w:rsidRDefault="0006193E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FA1BE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5C4224D" w14:textId="331CDF26" w:rsidR="0006193E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DFFA826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4FA55658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14EE45DD" w14:textId="7F572637" w:rsidR="007F6343" w:rsidRPr="00B553EF" w:rsidRDefault="00FF3D4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13FAE53D" w14:textId="10472A90" w:rsidR="007F6343" w:rsidRPr="00B553EF" w:rsidRDefault="00277233" w:rsidP="0027723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1B39003F" w14:textId="5DAF3469" w:rsidR="007F6343" w:rsidRPr="00B553EF" w:rsidRDefault="00277233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الشروط المتعلقة برافع الدعوى - المصلحة</w:t>
            </w:r>
          </w:p>
        </w:tc>
        <w:tc>
          <w:tcPr>
            <w:tcW w:w="1843" w:type="dxa"/>
            <w:vAlign w:val="center"/>
          </w:tcPr>
          <w:p w14:paraId="74CB355E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342DE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2CB581A" w14:textId="45892E9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B33EB54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13E29751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76D3CC46" w14:textId="504C9AA7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36508F11" w14:textId="38A94726" w:rsidR="007F6343" w:rsidRPr="00B553EF" w:rsidRDefault="0027723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4B8D5FE8" w14:textId="6FD502DE" w:rsidR="007F6343" w:rsidRPr="00B553EF" w:rsidRDefault="00277233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التظلم الى جهة الادارة</w:t>
            </w:r>
          </w:p>
        </w:tc>
        <w:tc>
          <w:tcPr>
            <w:tcW w:w="1843" w:type="dxa"/>
            <w:vAlign w:val="center"/>
          </w:tcPr>
          <w:p w14:paraId="09A5343B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61D0C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1D172F5" w14:textId="4F8548D3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1A55D8F4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11D7FCEA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260E592D" w14:textId="1A5ACFF9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0F7FE7B8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38E9458D" w14:textId="69E897C4" w:rsidR="007F6343" w:rsidRPr="00B553EF" w:rsidRDefault="007F5FE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ميعاد رفع الدعوى</w:t>
            </w:r>
          </w:p>
        </w:tc>
        <w:tc>
          <w:tcPr>
            <w:tcW w:w="1843" w:type="dxa"/>
            <w:vAlign w:val="center"/>
          </w:tcPr>
          <w:p w14:paraId="681E058A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89CEA6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2C77EBC" w14:textId="1BC970C0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234FCE2A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6A70B645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010D66A9" w14:textId="19B0352D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7A2822F4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70D1E85E" w14:textId="74C5D1AD" w:rsidR="007F6343" w:rsidRPr="00B553EF" w:rsidRDefault="007F5FE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انتفاء طريق الطعن الموازي</w:t>
            </w:r>
          </w:p>
        </w:tc>
        <w:tc>
          <w:tcPr>
            <w:tcW w:w="1843" w:type="dxa"/>
            <w:vAlign w:val="center"/>
          </w:tcPr>
          <w:p w14:paraId="3FCC61F3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02E91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ED66E3D" w14:textId="094738FC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59DF133D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47A4D6FB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19D83E17" w14:textId="217FFA32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17D2C935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0C7DA95C" w14:textId="6A23E5B0" w:rsidR="007F6343" w:rsidRPr="00B553EF" w:rsidRDefault="007F5FEA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أوجه الطعن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بالالغاء</w:t>
            </w:r>
            <w:proofErr w:type="spellEnd"/>
          </w:p>
        </w:tc>
        <w:tc>
          <w:tcPr>
            <w:tcW w:w="1843" w:type="dxa"/>
            <w:vAlign w:val="center"/>
          </w:tcPr>
          <w:p w14:paraId="4BD6DD40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5862B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CF2CE40" w14:textId="21A9127D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451B81E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5DF1E885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24721C98" w14:textId="44DEE1ED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48BFCABC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00D16E22" w14:textId="57872FFF" w:rsidR="007F6343" w:rsidRPr="00B553EF" w:rsidRDefault="007F5FEA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عيب الشكل والاجراء</w:t>
            </w:r>
          </w:p>
        </w:tc>
        <w:tc>
          <w:tcPr>
            <w:tcW w:w="1843" w:type="dxa"/>
            <w:vAlign w:val="center"/>
          </w:tcPr>
          <w:p w14:paraId="7D7ACE0A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5C4EE0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B3F3E9B" w14:textId="174ACF14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06193E" w:rsidRPr="00B553EF" w14:paraId="5219E879" w14:textId="77777777" w:rsidTr="006F265E">
        <w:trPr>
          <w:gridAfter w:val="1"/>
          <w:wAfter w:w="9" w:type="dxa"/>
          <w:trHeight w:val="541"/>
          <w:jc w:val="center"/>
        </w:trPr>
        <w:tc>
          <w:tcPr>
            <w:tcW w:w="668" w:type="dxa"/>
            <w:vAlign w:val="center"/>
          </w:tcPr>
          <w:p w14:paraId="7E1141D1" w14:textId="77777777"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14:paraId="7716F6EB" w14:textId="2508B941" w:rsidR="0006193E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470B8949" w14:textId="77777777" w:rsidR="0006193E" w:rsidRPr="00B553EF" w:rsidRDefault="00DE3447" w:rsidP="0006193E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2126" w:type="dxa"/>
            <w:vAlign w:val="center"/>
          </w:tcPr>
          <w:p w14:paraId="209E8F5C" w14:textId="77777777" w:rsidR="0006193E" w:rsidRPr="00B553EF" w:rsidRDefault="0006193E" w:rsidP="0006193E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1843" w:type="dxa"/>
            <w:vAlign w:val="center"/>
          </w:tcPr>
          <w:p w14:paraId="7DEE8E17" w14:textId="77777777" w:rsidR="0006193E" w:rsidRPr="00B553EF" w:rsidRDefault="00DE3447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E081C" w14:textId="77777777" w:rsidR="0006193E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7F6343" w:rsidRPr="00B553EF" w14:paraId="5BB68262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46F83CAE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14:paraId="3C3CA711" w14:textId="53C1A2A3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7DE2186E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65D02B52" w14:textId="6551BB69" w:rsidR="007F6343" w:rsidRPr="00B553EF" w:rsidRDefault="00FF51AE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عيب السبب</w:t>
            </w:r>
          </w:p>
        </w:tc>
        <w:tc>
          <w:tcPr>
            <w:tcW w:w="1843" w:type="dxa"/>
            <w:vAlign w:val="center"/>
          </w:tcPr>
          <w:p w14:paraId="7E1AD043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24A0A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5B4949F" w14:textId="2A0F2A8A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51AD53E3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03B4D5A7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4B75184C" w14:textId="16F3BA2E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6631F107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24F87615" w14:textId="5438F7E7" w:rsidR="007F6343" w:rsidRPr="00B553EF" w:rsidRDefault="00FF51AE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إجراءات دعوى الإلغاء والفصل فيها</w:t>
            </w:r>
          </w:p>
        </w:tc>
        <w:tc>
          <w:tcPr>
            <w:tcW w:w="1843" w:type="dxa"/>
            <w:vAlign w:val="center"/>
          </w:tcPr>
          <w:p w14:paraId="6AD6C39E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6814A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4C1B62E2" w14:textId="62CAD5F6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9E330B8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017818DD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709" w:type="dxa"/>
            <w:gridSpan w:val="2"/>
            <w:vAlign w:val="center"/>
          </w:tcPr>
          <w:p w14:paraId="775E9140" w14:textId="1984B62B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01F74296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05C21697" w14:textId="3DFB614E" w:rsidR="007F6343" w:rsidRPr="00B553EF" w:rsidRDefault="00FF51AE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الحكم في دعوى الإلغاء والطعن فيه</w:t>
            </w:r>
          </w:p>
        </w:tc>
        <w:tc>
          <w:tcPr>
            <w:tcW w:w="1843" w:type="dxa"/>
            <w:vAlign w:val="center"/>
          </w:tcPr>
          <w:p w14:paraId="01E944C7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81BF9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DF2E48D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052DFAD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D0026F3" w14:textId="565B9D7A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DEF7D21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5BD0D0D8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14:paraId="74E8CBAD" w14:textId="16D890E2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21DAAA8E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5072F609" w14:textId="6F80F032" w:rsidR="007F6343" w:rsidRDefault="00FF51AE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قضاء التعويض</w:t>
            </w:r>
          </w:p>
          <w:p w14:paraId="5CCDC30E" w14:textId="4ADDF544" w:rsidR="00FF51AE" w:rsidRPr="00B553EF" w:rsidRDefault="00FF51AE" w:rsidP="00FF51AE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C0D623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B86A89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CE3E5B0" w14:textId="04DC0FAC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27E08033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67A06647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14:paraId="0F80A569" w14:textId="2ACC6FD2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55566B09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2DD84B84" w14:textId="22642EFE" w:rsidR="004652B0" w:rsidRPr="00B553EF" w:rsidRDefault="00FF51AE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جزاء المسؤولية التقصيرية</w:t>
            </w:r>
          </w:p>
        </w:tc>
        <w:tc>
          <w:tcPr>
            <w:tcW w:w="1843" w:type="dxa"/>
            <w:vAlign w:val="center"/>
          </w:tcPr>
          <w:p w14:paraId="5DD5E2E3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C6F74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16E19CB" w14:textId="2E1C791A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4AA910C" w14:textId="77777777" w:rsidTr="006F265E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6AA2FD51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14:paraId="09DCEFA2" w14:textId="67635971" w:rsidR="007F6343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7BE1E035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126" w:type="dxa"/>
            <w:vAlign w:val="center"/>
          </w:tcPr>
          <w:p w14:paraId="23634099" w14:textId="75C9080C" w:rsidR="007F6343" w:rsidRPr="00B553EF" w:rsidRDefault="000D41EB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تعريف الموظف العام</w:t>
            </w:r>
          </w:p>
        </w:tc>
        <w:tc>
          <w:tcPr>
            <w:tcW w:w="1843" w:type="dxa"/>
            <w:vAlign w:val="center"/>
          </w:tcPr>
          <w:p w14:paraId="31B2046D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3BA2DC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5609115" w14:textId="44E37104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DE3447" w:rsidRPr="00B553EF" w14:paraId="7AC02164" w14:textId="77777777" w:rsidTr="006F265E">
        <w:trPr>
          <w:gridAfter w:val="1"/>
          <w:wAfter w:w="9" w:type="dxa"/>
          <w:trHeight w:val="638"/>
          <w:jc w:val="center"/>
        </w:trPr>
        <w:tc>
          <w:tcPr>
            <w:tcW w:w="668" w:type="dxa"/>
            <w:vAlign w:val="center"/>
          </w:tcPr>
          <w:p w14:paraId="0E8B389A" w14:textId="77777777" w:rsidR="00DE3447" w:rsidRPr="00B553EF" w:rsidRDefault="00DE3447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0E072B1D" w14:textId="52F2859D" w:rsidR="00DE3447" w:rsidRPr="00B553EF" w:rsidRDefault="00303C77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440DAFBB" w14:textId="77777777" w:rsidR="00DE3447" w:rsidRPr="00B553EF" w:rsidRDefault="00DE3447" w:rsidP="00DE3447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امتحان شهري </w:t>
            </w:r>
            <w:r w:rsidR="002858D6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14:paraId="5C1B7B9D" w14:textId="77777777" w:rsidR="00DE3447" w:rsidRPr="00B553EF" w:rsidRDefault="00DE3447" w:rsidP="00DE3447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2</w:t>
            </w:r>
          </w:p>
        </w:tc>
        <w:tc>
          <w:tcPr>
            <w:tcW w:w="1843" w:type="dxa"/>
            <w:vAlign w:val="center"/>
          </w:tcPr>
          <w:p w14:paraId="25621858" w14:textId="77777777"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CA76F" w14:textId="77777777"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06193E" w:rsidRPr="00B553EF" w14:paraId="72C57557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7CDF1E3" w14:textId="77777777"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 المقرر</w:t>
            </w:r>
          </w:p>
        </w:tc>
      </w:tr>
      <w:tr w:rsidR="0006193E" w:rsidRPr="00B553EF" w14:paraId="1A9E06D4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C338FAE" w14:textId="77777777"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14:paraId="011BD078" w14:textId="781B0CA1" w:rsidR="0006193E" w:rsidRPr="00B553EF" w:rsidRDefault="00DC095C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امتحان</w:t>
            </w:r>
            <w:r w:rsidR="00343CCD"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ات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نصف الكورس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،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الواجبات والتحضير اليومي ، 60 % الامتحان النهائي.</w:t>
            </w:r>
          </w:p>
          <w:p w14:paraId="23193F4C" w14:textId="77777777"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6193E" w:rsidRPr="00B553EF" w14:paraId="1E65B3B6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B78A52E" w14:textId="77777777"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مصادر التعلم والتدريس</w:t>
            </w:r>
          </w:p>
        </w:tc>
      </w:tr>
      <w:tr w:rsidR="00DC095C" w:rsidRPr="00B553EF" w14:paraId="3D6CB597" w14:textId="77777777" w:rsidTr="00DC095C">
        <w:trPr>
          <w:jc w:val="center"/>
        </w:trPr>
        <w:tc>
          <w:tcPr>
            <w:tcW w:w="9983" w:type="dxa"/>
            <w:gridSpan w:val="9"/>
          </w:tcPr>
          <w:p w14:paraId="7C9F34E3" w14:textId="77777777" w:rsidR="00DC095C" w:rsidRDefault="00DC095C" w:rsidP="00181DB5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02BCF389" w14:textId="43A8413E" w:rsidR="00DC095C" w:rsidRPr="00B553EF" w:rsidRDefault="00DC095C" w:rsidP="00181DB5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القضاء الإداري (الدكتور وسام صبار العاني)</w:t>
            </w:r>
          </w:p>
        </w:tc>
      </w:tr>
      <w:tr w:rsidR="00DC095C" w:rsidRPr="00B553EF" w14:paraId="7D42BE06" w14:textId="77777777" w:rsidTr="00DC095C">
        <w:trPr>
          <w:jc w:val="center"/>
        </w:trPr>
        <w:tc>
          <w:tcPr>
            <w:tcW w:w="9983" w:type="dxa"/>
            <w:gridSpan w:val="9"/>
          </w:tcPr>
          <w:p w14:paraId="0E7F40A5" w14:textId="77777777" w:rsidR="00DC095C" w:rsidRDefault="00DC095C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18C2226B" w14:textId="77777777" w:rsidR="00DC095C" w:rsidRDefault="00DC095C" w:rsidP="00DC095C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6AAF2375" w14:textId="38097C9F" w:rsidR="00DC095C" w:rsidRPr="00B553EF" w:rsidRDefault="00DC095C" w:rsidP="0006193E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الكتب والمراجع التي يوصى بها                 ( المجلات </w:t>
            </w:r>
            <w:proofErr w:type="gramStart"/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>العلمية ,</w:t>
            </w:r>
            <w:proofErr w:type="gramEnd"/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 التقارير ,....  )</w:t>
            </w:r>
          </w:p>
        </w:tc>
      </w:tr>
      <w:tr w:rsidR="00DC095C" w:rsidRPr="00B553EF" w14:paraId="77EA592E" w14:textId="77777777" w:rsidTr="00DC095C">
        <w:trPr>
          <w:jc w:val="center"/>
        </w:trPr>
        <w:tc>
          <w:tcPr>
            <w:tcW w:w="9983" w:type="dxa"/>
            <w:gridSpan w:val="9"/>
          </w:tcPr>
          <w:p w14:paraId="0480E1F9" w14:textId="77777777" w:rsidR="00DC095C" w:rsidRPr="00B553EF" w:rsidRDefault="00DC095C" w:rsidP="0006193E">
            <w:pPr>
              <w:ind w:left="0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الكتب والمراجع الساندة التي يوصى بها (المجلات العلمية، التقارير ..)</w:t>
            </w:r>
          </w:p>
        </w:tc>
      </w:tr>
      <w:tr w:rsidR="00DC095C" w:rsidRPr="00B553EF" w14:paraId="7871315D" w14:textId="77777777" w:rsidTr="00DC095C">
        <w:trPr>
          <w:jc w:val="center"/>
        </w:trPr>
        <w:tc>
          <w:tcPr>
            <w:tcW w:w="9983" w:type="dxa"/>
            <w:gridSpan w:val="9"/>
          </w:tcPr>
          <w:p w14:paraId="746C43A7" w14:textId="77777777" w:rsidR="00DC095C" w:rsidRPr="00B553EF" w:rsidRDefault="00DC095C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المراجع الالكترونية، مواقع الانترنيت</w:t>
            </w:r>
          </w:p>
        </w:tc>
      </w:tr>
    </w:tbl>
    <w:p w14:paraId="297FB4BF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2345D5E3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492B186A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66F729DC" w14:textId="77777777" w:rsidR="00E80770" w:rsidRPr="00B553EF" w:rsidRDefault="00E80770" w:rsidP="006F265E">
      <w:pPr>
        <w:shd w:val="clear" w:color="auto" w:fill="FFFFFF"/>
        <w:ind w:leftChars="0" w:left="0" w:firstLineChars="0" w:firstLine="0"/>
        <w:jc w:val="left"/>
        <w:rPr>
          <w:rFonts w:asciiTheme="majorBidi" w:hAnsiTheme="majorBidi" w:cstheme="majorBidi" w:hint="cs"/>
          <w:rtl/>
          <w:lang w:bidi="ar-IQ"/>
        </w:rPr>
      </w:pPr>
      <w:bookmarkStart w:id="0" w:name="_GoBack"/>
      <w:bookmarkEnd w:id="0"/>
    </w:p>
    <w:sectPr w:rsidR="00E80770" w:rsidRPr="00B55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FE638" w14:textId="77777777" w:rsidR="006C6D79" w:rsidRDefault="006C6D79">
      <w:pPr>
        <w:spacing w:line="240" w:lineRule="auto"/>
        <w:ind w:left="0" w:hanging="2"/>
      </w:pPr>
      <w:r>
        <w:separator/>
      </w:r>
    </w:p>
  </w:endnote>
  <w:endnote w:type="continuationSeparator" w:id="0">
    <w:p w14:paraId="43C5BD9B" w14:textId="77777777" w:rsidR="006C6D79" w:rsidRDefault="006C6D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43B7D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33655" w14:textId="77777777" w:rsidR="00E80770" w:rsidRDefault="00E807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"/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E80770" w14:paraId="783088D0" w14:textId="77777777" w:rsidTr="00D35F34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5E18250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5F52838B" w14:textId="77777777" w:rsidR="00E80770" w:rsidRDefault="0092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6F265E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7B8D5631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E80770" w14:paraId="07FAB58A" w14:textId="77777777" w:rsidTr="00D35F34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78FD8CD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321223D9" w14:textId="77777777" w:rsidR="00E80770" w:rsidRDefault="00E807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7CF617C4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38132203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9991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92DD4" w14:textId="77777777" w:rsidR="006C6D79" w:rsidRDefault="006C6D79">
      <w:pPr>
        <w:spacing w:line="240" w:lineRule="auto"/>
        <w:ind w:left="0" w:hanging="2"/>
      </w:pPr>
      <w:r>
        <w:separator/>
      </w:r>
    </w:p>
  </w:footnote>
  <w:footnote w:type="continuationSeparator" w:id="0">
    <w:p w14:paraId="7A28A2AE" w14:textId="77777777" w:rsidR="006C6D79" w:rsidRDefault="006C6D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8FABE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22E6F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8963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ECF"/>
    <w:multiLevelType w:val="hybridMultilevel"/>
    <w:tmpl w:val="8232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FB5"/>
    <w:multiLevelType w:val="hybridMultilevel"/>
    <w:tmpl w:val="1D824F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208724EB"/>
    <w:multiLevelType w:val="hybridMultilevel"/>
    <w:tmpl w:val="F8E06512"/>
    <w:lvl w:ilvl="0" w:tplc="6DB06A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2AA0577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B36167"/>
    <w:multiLevelType w:val="hybridMultilevel"/>
    <w:tmpl w:val="CE04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70"/>
    <w:rsid w:val="0006193E"/>
    <w:rsid w:val="000D1050"/>
    <w:rsid w:val="000D41EB"/>
    <w:rsid w:val="00134BC0"/>
    <w:rsid w:val="001412C4"/>
    <w:rsid w:val="00181DB5"/>
    <w:rsid w:val="00240329"/>
    <w:rsid w:val="0024371F"/>
    <w:rsid w:val="00277233"/>
    <w:rsid w:val="002858D6"/>
    <w:rsid w:val="00303C77"/>
    <w:rsid w:val="00343CCD"/>
    <w:rsid w:val="003A1948"/>
    <w:rsid w:val="003B62EB"/>
    <w:rsid w:val="00425044"/>
    <w:rsid w:val="004652B0"/>
    <w:rsid w:val="00536D10"/>
    <w:rsid w:val="0055432C"/>
    <w:rsid w:val="0059331B"/>
    <w:rsid w:val="005F4C86"/>
    <w:rsid w:val="00686BA3"/>
    <w:rsid w:val="006C6D79"/>
    <w:rsid w:val="006D1094"/>
    <w:rsid w:val="006F265E"/>
    <w:rsid w:val="006F6BFB"/>
    <w:rsid w:val="007638C5"/>
    <w:rsid w:val="007E6559"/>
    <w:rsid w:val="007F5FEA"/>
    <w:rsid w:val="007F6343"/>
    <w:rsid w:val="008519C2"/>
    <w:rsid w:val="008A61A5"/>
    <w:rsid w:val="0092094F"/>
    <w:rsid w:val="00926C19"/>
    <w:rsid w:val="009274A0"/>
    <w:rsid w:val="00A15584"/>
    <w:rsid w:val="00A60FC0"/>
    <w:rsid w:val="00A83C6B"/>
    <w:rsid w:val="00A854C1"/>
    <w:rsid w:val="00AC0069"/>
    <w:rsid w:val="00AF72D2"/>
    <w:rsid w:val="00B553EF"/>
    <w:rsid w:val="00B75E8A"/>
    <w:rsid w:val="00B97B41"/>
    <w:rsid w:val="00BB0051"/>
    <w:rsid w:val="00BF2689"/>
    <w:rsid w:val="00C71C9F"/>
    <w:rsid w:val="00C82476"/>
    <w:rsid w:val="00CE126E"/>
    <w:rsid w:val="00CE3163"/>
    <w:rsid w:val="00CF178A"/>
    <w:rsid w:val="00D35F34"/>
    <w:rsid w:val="00D45510"/>
    <w:rsid w:val="00DC095C"/>
    <w:rsid w:val="00DE026F"/>
    <w:rsid w:val="00DE3447"/>
    <w:rsid w:val="00E80770"/>
    <w:rsid w:val="00E87DFE"/>
    <w:rsid w:val="00E962D2"/>
    <w:rsid w:val="00EB1C50"/>
    <w:rsid w:val="00EE1465"/>
    <w:rsid w:val="00F00BBB"/>
    <w:rsid w:val="00F40AEA"/>
    <w:rsid w:val="00FF3D4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BF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عادي1"/>
    <w:rsid w:val="00A15584"/>
    <w:pPr>
      <w:widowControl w:val="0"/>
      <w:bidi w:val="0"/>
    </w:pPr>
    <w:rPr>
      <w:color w:val="000000"/>
    </w:rPr>
  </w:style>
  <w:style w:type="paragraph" w:styleId="aff0">
    <w:name w:val="Normal (Web)"/>
    <w:basedOn w:val="a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2403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عادي1"/>
    <w:rsid w:val="00A15584"/>
    <w:pPr>
      <w:widowControl w:val="0"/>
      <w:bidi w:val="0"/>
    </w:pPr>
    <w:rPr>
      <w:color w:val="000000"/>
    </w:rPr>
  </w:style>
  <w:style w:type="paragraph" w:styleId="aff0">
    <w:name w:val="Normal (Web)"/>
    <w:basedOn w:val="a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240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Maher</cp:lastModifiedBy>
  <cp:revision>9</cp:revision>
  <cp:lastPrinted>2024-04-07T09:42:00Z</cp:lastPrinted>
  <dcterms:created xsi:type="dcterms:W3CDTF">2024-04-05T07:58:00Z</dcterms:created>
  <dcterms:modified xsi:type="dcterms:W3CDTF">2024-04-07T09:45:00Z</dcterms:modified>
</cp:coreProperties>
</file>