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EB6F" w14:textId="77777777" w:rsidR="00402115" w:rsidRDefault="00000000">
      <w:pPr>
        <w:shd w:val="clear" w:color="auto" w:fill="FFFFFF"/>
        <w:spacing w:after="200"/>
        <w:ind w:leftChars="0" w:left="0" w:firstLineChars="0"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مقرر كتاب العدول</w:t>
      </w:r>
    </w:p>
    <w:tbl>
      <w:tblPr>
        <w:tblStyle w:val="af0"/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868"/>
        <w:gridCol w:w="1132"/>
        <w:gridCol w:w="1561"/>
        <w:gridCol w:w="1379"/>
        <w:gridCol w:w="2024"/>
        <w:gridCol w:w="9"/>
      </w:tblGrid>
      <w:tr w:rsidR="00402115" w14:paraId="6EA03D0E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E25E3C7" w14:textId="77777777" w:rsidR="00402115" w:rsidRDefault="00000000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 xml:space="preserve">اسم </w:t>
            </w:r>
            <w:r>
              <w:rPr>
                <w:rFonts w:eastAsia="Simplified Arabic" w:hint="cs"/>
                <w:sz w:val="28"/>
                <w:szCs w:val="28"/>
                <w:rtl/>
                <w:lang w:bidi="ar-DZ"/>
              </w:rPr>
              <w:t xml:space="preserve">المقرر </w:t>
            </w:r>
          </w:p>
        </w:tc>
      </w:tr>
      <w:tr w:rsidR="00402115" w14:paraId="57095ABD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4533448" w14:textId="77777777" w:rsidR="00402115" w:rsidRDefault="00000000">
            <w:pPr>
              <w:ind w:leftChars="0" w:left="0" w:right="-426" w:firstLineChars="0" w:firstLine="0"/>
              <w:jc w:val="both"/>
              <w:rPr>
                <w:rFonts w:eastAsia="Simplified Arabic"/>
                <w:sz w:val="28"/>
                <w:szCs w:val="28"/>
                <w:rtl/>
                <w:lang w:bidi="ar-AE"/>
              </w:rPr>
            </w:pPr>
            <w:r>
              <w:rPr>
                <w:rFonts w:eastAsia="Simplified Arabic" w:hint="cs"/>
                <w:sz w:val="28"/>
                <w:szCs w:val="28"/>
                <w:rtl/>
                <w:lang w:bidi="ar-DZ"/>
              </w:rPr>
              <w:t>قانون كتاب العدول</w:t>
            </w:r>
          </w:p>
        </w:tc>
      </w:tr>
      <w:tr w:rsidR="00402115" w14:paraId="79D6C120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1CEAE16D" w14:textId="77777777" w:rsidR="00402115" w:rsidRDefault="00000000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رمز المقرر</w:t>
            </w:r>
          </w:p>
        </w:tc>
      </w:tr>
      <w:tr w:rsidR="00402115" w14:paraId="48B7CC02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3EBBE11C" w14:textId="282AB576" w:rsidR="00402115" w:rsidRDefault="00AB617E">
            <w:pPr>
              <w:ind w:left="1" w:right="-426" w:hanging="3"/>
              <w:jc w:val="both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</w:rPr>
              <w:t>LW PU 24 _1G</w:t>
            </w:r>
          </w:p>
        </w:tc>
      </w:tr>
      <w:tr w:rsidR="00402115" w14:paraId="60C622DB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4E1A4497" w14:textId="77777777" w:rsidR="00402115" w:rsidRDefault="00000000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الفصل / السنة</w:t>
            </w:r>
          </w:p>
        </w:tc>
      </w:tr>
      <w:tr w:rsidR="00402115" w14:paraId="634145E8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2C3408C5" w14:textId="77777777" w:rsidR="00402115" w:rsidRDefault="00000000">
            <w:pPr>
              <w:ind w:left="1" w:right="-426" w:hanging="3"/>
              <w:jc w:val="both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 xml:space="preserve">الفصل </w:t>
            </w:r>
            <w:r>
              <w:rPr>
                <w:rFonts w:eastAsia="Simplified Arabic" w:hint="cs"/>
                <w:sz w:val="28"/>
                <w:szCs w:val="28"/>
                <w:rtl/>
                <w:lang w:bidi="ar-DZ"/>
              </w:rPr>
              <w:t>الثاني</w:t>
            </w:r>
            <w:r>
              <w:rPr>
                <w:rFonts w:eastAsia="Simplified Arabic"/>
                <w:sz w:val="28"/>
                <w:szCs w:val="28"/>
                <w:rtl/>
              </w:rPr>
              <w:t xml:space="preserve"> للسنة الدراسية 2023-2024</w:t>
            </w:r>
          </w:p>
        </w:tc>
      </w:tr>
      <w:tr w:rsidR="00402115" w14:paraId="26E51FB8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A23B50A" w14:textId="77777777" w:rsidR="00402115" w:rsidRDefault="00000000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تاريخ اعداد هذا الوصف</w:t>
            </w:r>
          </w:p>
        </w:tc>
      </w:tr>
      <w:tr w:rsidR="00402115" w14:paraId="48C99F39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3EFE9C94" w14:textId="77777777" w:rsidR="00402115" w:rsidRDefault="00000000">
            <w:pPr>
              <w:ind w:leftChars="0" w:left="0" w:right="-426" w:firstLineChars="0" w:firstLine="0"/>
              <w:jc w:val="both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 w:hint="cs"/>
                <w:sz w:val="28"/>
                <w:szCs w:val="28"/>
                <w:rtl/>
              </w:rPr>
              <w:t>5</w:t>
            </w:r>
            <w:r>
              <w:rPr>
                <w:rFonts w:eastAsia="Simplified Arabic"/>
                <w:sz w:val="28"/>
                <w:szCs w:val="28"/>
                <w:rtl/>
              </w:rPr>
              <w:t>/4/2024</w:t>
            </w:r>
          </w:p>
        </w:tc>
      </w:tr>
      <w:tr w:rsidR="00402115" w14:paraId="42A07E50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9EE3627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اشكال الحضور المتاحة</w:t>
            </w:r>
          </w:p>
        </w:tc>
      </w:tr>
      <w:tr w:rsidR="00402115" w14:paraId="724158BE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221A9E8D" w14:textId="77777777" w:rsidR="00402115" w:rsidRDefault="00000000">
            <w:pPr>
              <w:shd w:val="clear" w:color="auto" w:fill="FFFFFF"/>
              <w:ind w:left="1" w:right="-426" w:hanging="3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>حضوري اسبوعي (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eastAsia="Cambria"/>
                <w:color w:val="000000"/>
                <w:sz w:val="28"/>
                <w:szCs w:val="28"/>
                <w:rtl/>
              </w:rPr>
              <w:t>) ساعة</w:t>
            </w:r>
          </w:p>
        </w:tc>
      </w:tr>
      <w:tr w:rsidR="00402115" w14:paraId="3A3AA8A6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4FF662D7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عدد الساعات الدراسية (الكلي) / عدد الوحدات (الكلي)</w:t>
            </w:r>
          </w:p>
        </w:tc>
      </w:tr>
      <w:tr w:rsidR="00402115" w14:paraId="6E4B04B1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7764BA46" w14:textId="64889E61" w:rsidR="00402115" w:rsidRDefault="00AB617E">
            <w:pPr>
              <w:shd w:val="clear" w:color="auto" w:fill="FFFFFF"/>
              <w:ind w:left="1" w:right="-426" w:hanging="3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/>
                <w:color w:val="000000"/>
                <w:sz w:val="28"/>
                <w:szCs w:val="28"/>
              </w:rPr>
              <w:t xml:space="preserve">30  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  <w:lang w:bidi="ar-IQ"/>
              </w:rPr>
              <w:t xml:space="preserve"> ساعة ( عدد الساعات الدراسية ( الكلي )/ عدد الوحدات  </w:t>
            </w:r>
            <w:r w:rsidR="00000000">
              <w:rPr>
                <w:rFonts w:eastAsia="Cambria" w:hint="cs"/>
                <w:color w:val="000000"/>
                <w:sz w:val="28"/>
                <w:szCs w:val="28"/>
                <w:rtl/>
              </w:rPr>
              <w:t xml:space="preserve">(2)  وحدة اسبوعياً في 15 أسبوع </w:t>
            </w:r>
          </w:p>
        </w:tc>
      </w:tr>
      <w:tr w:rsidR="00402115" w14:paraId="4906E8FA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4EFFDE7B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402115" w14:paraId="7DFE262C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2924A5EC" w14:textId="77777777" w:rsidR="00402115" w:rsidRDefault="00000000">
            <w:pPr>
              <w:shd w:val="clear" w:color="auto" w:fill="FFFFFF"/>
              <w:ind w:left="1" w:right="-426" w:hanging="3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</w:rPr>
              <w:t xml:space="preserve">م.د. 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صلال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حسين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علي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salal.h.ali@uoalkitab.edu.iq</w:t>
            </w:r>
            <w:r>
              <w:rPr>
                <w:rFonts w:eastAsia="Cambri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02115" w14:paraId="4236B2F1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1A0B6537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اهداف المقرر</w:t>
            </w:r>
          </w:p>
        </w:tc>
      </w:tr>
      <w:tr w:rsidR="00402115" w14:paraId="0B1F18E1" w14:textId="77777777">
        <w:trPr>
          <w:gridAfter w:val="1"/>
          <w:wAfter w:w="9" w:type="dxa"/>
          <w:jc w:val="center"/>
        </w:trPr>
        <w:tc>
          <w:tcPr>
            <w:tcW w:w="5010" w:type="dxa"/>
            <w:gridSpan w:val="5"/>
          </w:tcPr>
          <w:p w14:paraId="477B97B9" w14:textId="77777777" w:rsidR="00402115" w:rsidRDefault="00402115">
            <w:pPr>
              <w:shd w:val="clear" w:color="auto" w:fill="FFFFFF"/>
              <w:ind w:left="0" w:right="-426" w:hanging="2"/>
              <w:jc w:val="both"/>
              <w:rPr>
                <w:rFonts w:eastAsia="Simplified Arabic"/>
                <w:bCs/>
                <w:sz w:val="22"/>
                <w:szCs w:val="22"/>
                <w:rtl/>
              </w:rPr>
            </w:pPr>
          </w:p>
          <w:p w14:paraId="6B787BAE" w14:textId="77777777" w:rsidR="00402115" w:rsidRDefault="00402115">
            <w:pPr>
              <w:shd w:val="clear" w:color="auto" w:fill="FFFFFF"/>
              <w:ind w:left="0" w:right="-426" w:hanging="2"/>
              <w:jc w:val="both"/>
              <w:rPr>
                <w:rFonts w:eastAsia="Simplified Arabic"/>
                <w:bCs/>
                <w:sz w:val="22"/>
                <w:szCs w:val="22"/>
                <w:rtl/>
              </w:rPr>
            </w:pPr>
          </w:p>
          <w:p w14:paraId="082DBC7F" w14:textId="77777777" w:rsidR="00402115" w:rsidRDefault="00402115">
            <w:pPr>
              <w:shd w:val="clear" w:color="auto" w:fill="FFFFFF"/>
              <w:ind w:left="0" w:right="-426" w:hanging="2"/>
              <w:jc w:val="both"/>
              <w:rPr>
                <w:rFonts w:eastAsia="Simplified Arabic"/>
                <w:bCs/>
                <w:sz w:val="22"/>
                <w:szCs w:val="22"/>
                <w:rtl/>
              </w:rPr>
            </w:pPr>
          </w:p>
          <w:p w14:paraId="5DA51865" w14:textId="77777777" w:rsidR="00402115" w:rsidRDefault="00402115">
            <w:pPr>
              <w:shd w:val="clear" w:color="auto" w:fill="FFFFFF"/>
              <w:ind w:left="0" w:right="-426" w:hanging="2"/>
              <w:jc w:val="both"/>
              <w:rPr>
                <w:rFonts w:eastAsia="Simplified Arabic"/>
                <w:bCs/>
                <w:sz w:val="22"/>
                <w:szCs w:val="22"/>
                <w:rtl/>
              </w:rPr>
            </w:pPr>
          </w:p>
          <w:p w14:paraId="21A5C6BD" w14:textId="77777777" w:rsidR="00402115" w:rsidRDefault="00402115">
            <w:pPr>
              <w:shd w:val="clear" w:color="auto" w:fill="FFFFFF"/>
              <w:ind w:left="0" w:right="-426" w:hanging="2"/>
              <w:jc w:val="both"/>
              <w:rPr>
                <w:rFonts w:eastAsia="Simplified Arabic"/>
                <w:bCs/>
                <w:sz w:val="22"/>
                <w:szCs w:val="22"/>
                <w:rtl/>
              </w:rPr>
            </w:pPr>
          </w:p>
          <w:p w14:paraId="6FC617A6" w14:textId="77777777" w:rsidR="00402115" w:rsidRDefault="00402115">
            <w:pPr>
              <w:shd w:val="clear" w:color="auto" w:fill="FFFFFF"/>
              <w:ind w:left="0" w:right="-426" w:hanging="2"/>
              <w:jc w:val="both"/>
              <w:rPr>
                <w:rFonts w:eastAsia="Simplified Arabic"/>
                <w:bCs/>
                <w:sz w:val="22"/>
                <w:szCs w:val="22"/>
                <w:rtl/>
              </w:rPr>
            </w:pPr>
          </w:p>
          <w:p w14:paraId="1D863717" w14:textId="77777777" w:rsidR="00402115" w:rsidRDefault="00402115">
            <w:pPr>
              <w:shd w:val="clear" w:color="auto" w:fill="FFFFFF"/>
              <w:ind w:left="0" w:right="-426" w:hanging="2"/>
              <w:jc w:val="both"/>
              <w:rPr>
                <w:rFonts w:eastAsia="Simplified Arabic"/>
                <w:bCs/>
                <w:sz w:val="22"/>
                <w:szCs w:val="22"/>
                <w:rtl/>
              </w:rPr>
            </w:pPr>
          </w:p>
          <w:p w14:paraId="40FC2387" w14:textId="77777777" w:rsidR="00402115" w:rsidRDefault="00000000">
            <w:pPr>
              <w:shd w:val="clear" w:color="auto" w:fill="FFFFFF"/>
              <w:ind w:left="0" w:right="-426" w:hanging="2"/>
              <w:jc w:val="center"/>
              <w:rPr>
                <w:rFonts w:eastAsia="Simplified Arabic"/>
                <w:bCs/>
                <w:sz w:val="22"/>
                <w:szCs w:val="22"/>
              </w:rPr>
            </w:pPr>
            <w:r>
              <w:rPr>
                <w:rFonts w:eastAsia="Simplified Arabic"/>
                <w:bCs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4964" w:type="dxa"/>
            <w:gridSpan w:val="3"/>
          </w:tcPr>
          <w:p w14:paraId="23EBD866" w14:textId="77777777" w:rsidR="00402115" w:rsidRDefault="0000000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اكساب الطلبة المعرفة الحديثة في مفاهيم مادة 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DZ"/>
              </w:rPr>
              <w:t>كتاب العدول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9D9792D" w14:textId="77777777" w:rsidR="00402115" w:rsidRDefault="0000000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اكتساب الطلبة معرفة في قواعد 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DZ"/>
              </w:rPr>
              <w:t>كتاب العدول</w:t>
            </w:r>
          </w:p>
          <w:p w14:paraId="170A8F10" w14:textId="77777777" w:rsidR="00402115" w:rsidRDefault="0000000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eastAsia="Cambria"/>
                <w:sz w:val="28"/>
                <w:szCs w:val="28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اعداد خريجين مؤهلين ومزودين بالمهارات اللازمة للتعامل مع 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DZ"/>
              </w:rPr>
              <w:t>قضايا كتاب العدول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402115" w14:paraId="78B3529B" w14:textId="77777777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430A2ED4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402115" w14:paraId="70F7D558" w14:textId="77777777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2"/>
          </w:tcPr>
          <w:p w14:paraId="1274EB1D" w14:textId="77777777" w:rsidR="00402115" w:rsidRDefault="00402115">
            <w:pPr>
              <w:shd w:val="clear" w:color="auto" w:fill="FFFFFF"/>
              <w:ind w:left="1" w:right="-426" w:hanging="3"/>
              <w:jc w:val="both"/>
              <w:rPr>
                <w:rFonts w:eastAsia="Cambria"/>
                <w:color w:val="000000"/>
                <w:sz w:val="28"/>
                <w:szCs w:val="28"/>
                <w:rtl/>
              </w:rPr>
            </w:pPr>
          </w:p>
          <w:p w14:paraId="2A6C731B" w14:textId="77777777" w:rsidR="00402115" w:rsidRDefault="00402115">
            <w:pPr>
              <w:shd w:val="clear" w:color="auto" w:fill="FFFFFF"/>
              <w:ind w:left="1" w:right="-426" w:hanging="3"/>
              <w:jc w:val="both"/>
              <w:rPr>
                <w:rFonts w:eastAsia="Cambria"/>
                <w:color w:val="000000"/>
                <w:sz w:val="28"/>
                <w:szCs w:val="28"/>
                <w:rtl/>
              </w:rPr>
            </w:pPr>
          </w:p>
          <w:p w14:paraId="1D8895CC" w14:textId="77777777" w:rsidR="00402115" w:rsidRDefault="00000000">
            <w:pPr>
              <w:shd w:val="clear" w:color="auto" w:fill="FFFFFF"/>
              <w:ind w:left="1" w:right="-426" w:hanging="3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6"/>
          </w:tcPr>
          <w:p w14:paraId="1BE7756C" w14:textId="77777777" w:rsidR="00402115" w:rsidRDefault="0040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121212"/>
                <w:sz w:val="27"/>
                <w:szCs w:val="27"/>
                <w:rtl/>
              </w:rPr>
            </w:pPr>
          </w:p>
          <w:p w14:paraId="1990808F" w14:textId="77777777" w:rsidR="00402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eastAsia="Cambria"/>
                <w:color w:val="000000"/>
                <w:sz w:val="28"/>
                <w:szCs w:val="28"/>
                <w:rtl/>
              </w:rPr>
            </w:pPr>
            <w:r>
              <w:rPr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57A0BCFF" w14:textId="77777777" w:rsidR="00402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eastAsia="Cambria"/>
                <w:color w:val="000000"/>
                <w:sz w:val="28"/>
                <w:szCs w:val="28"/>
                <w:rtl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14:paraId="4C7F74AD" w14:textId="77777777" w:rsidR="004021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eastAsia="Cambria"/>
                <w:color w:val="000000"/>
                <w:sz w:val="28"/>
                <w:szCs w:val="28"/>
                <w:rtl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50ABFC38" w14:textId="77777777" w:rsidR="00402115" w:rsidRDefault="0040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eastAsia="Cambria"/>
                <w:color w:val="000000"/>
                <w:sz w:val="28"/>
                <w:szCs w:val="28"/>
              </w:rPr>
            </w:pPr>
          </w:p>
        </w:tc>
      </w:tr>
      <w:tr w:rsidR="00402115" w14:paraId="6BB3A08F" w14:textId="77777777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EC08B79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بنية المقرر</w:t>
            </w:r>
          </w:p>
        </w:tc>
      </w:tr>
      <w:tr w:rsidR="00402115" w14:paraId="2EE5A872" w14:textId="77777777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BDD6EE"/>
            <w:vAlign w:val="center"/>
          </w:tcPr>
          <w:p w14:paraId="652374AD" w14:textId="77777777" w:rsidR="00402115" w:rsidRDefault="00000000">
            <w:pPr>
              <w:ind w:left="0" w:hanging="2"/>
              <w:jc w:val="center"/>
              <w:rPr>
                <w:rFonts w:eastAsia="Simplified Arabic"/>
                <w:b/>
                <w:bCs/>
                <w:sz w:val="24"/>
                <w:szCs w:val="24"/>
              </w:rPr>
            </w:pPr>
            <w:r>
              <w:rPr>
                <w:rFonts w:eastAsia="Simplified Arabic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10" w:type="dxa"/>
            <w:gridSpan w:val="2"/>
            <w:shd w:val="clear" w:color="auto" w:fill="BDD6EE"/>
            <w:vAlign w:val="center"/>
          </w:tcPr>
          <w:p w14:paraId="1C3FEBE3" w14:textId="77777777" w:rsidR="00402115" w:rsidRDefault="00000000">
            <w:pPr>
              <w:ind w:left="0" w:hanging="2"/>
              <w:jc w:val="center"/>
              <w:rPr>
                <w:rFonts w:eastAsia="Simplified Arabic"/>
                <w:b/>
                <w:bCs/>
                <w:sz w:val="24"/>
                <w:szCs w:val="24"/>
              </w:rPr>
            </w:pPr>
            <w:r>
              <w:rPr>
                <w:rFonts w:eastAsia="Simplified Arabic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BDD6EE"/>
            <w:vAlign w:val="center"/>
          </w:tcPr>
          <w:p w14:paraId="5B49318A" w14:textId="77777777" w:rsidR="00402115" w:rsidRDefault="00000000">
            <w:pPr>
              <w:ind w:left="0" w:hanging="2"/>
              <w:jc w:val="center"/>
              <w:rPr>
                <w:rFonts w:eastAsia="Simplified Arabic"/>
                <w:b/>
                <w:bCs/>
                <w:sz w:val="24"/>
                <w:szCs w:val="24"/>
              </w:rPr>
            </w:pPr>
            <w:r>
              <w:rPr>
                <w:rFonts w:eastAsia="Simplified Arabic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BDD6EE"/>
            <w:vAlign w:val="center"/>
          </w:tcPr>
          <w:p w14:paraId="21FE5F50" w14:textId="77777777" w:rsidR="00402115" w:rsidRDefault="00000000">
            <w:pPr>
              <w:ind w:left="0" w:hanging="2"/>
              <w:jc w:val="center"/>
              <w:rPr>
                <w:rFonts w:eastAsia="Simplified Arabic"/>
                <w:b/>
                <w:bCs/>
                <w:sz w:val="24"/>
                <w:szCs w:val="24"/>
              </w:rPr>
            </w:pPr>
            <w:r>
              <w:rPr>
                <w:rFonts w:eastAsia="Simplified Arabic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14:paraId="369B5448" w14:textId="77777777" w:rsidR="00402115" w:rsidRDefault="00000000">
            <w:pPr>
              <w:ind w:left="0" w:hanging="2"/>
              <w:jc w:val="center"/>
              <w:rPr>
                <w:rFonts w:eastAsia="Simplified Arabic"/>
                <w:b/>
                <w:bCs/>
                <w:sz w:val="24"/>
                <w:szCs w:val="24"/>
              </w:rPr>
            </w:pPr>
            <w:r>
              <w:rPr>
                <w:rFonts w:eastAsia="Simplified Arabic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BDD6EE"/>
            <w:vAlign w:val="center"/>
          </w:tcPr>
          <w:p w14:paraId="7FFD2E49" w14:textId="77777777" w:rsidR="00402115" w:rsidRDefault="00000000">
            <w:pPr>
              <w:ind w:left="0" w:hanging="2"/>
              <w:jc w:val="center"/>
              <w:rPr>
                <w:rFonts w:eastAsia="Simplified Arabic"/>
                <w:b/>
                <w:bCs/>
                <w:sz w:val="24"/>
                <w:szCs w:val="24"/>
              </w:rPr>
            </w:pPr>
            <w:r>
              <w:rPr>
                <w:rFonts w:eastAsia="Simplified Arabic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402115" w14:paraId="43341FDC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3B7BF60E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14:paraId="1D9B4C5B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69CD0DA8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A91D49F" w14:textId="77777777" w:rsidR="00402115" w:rsidRDefault="00000000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</w:rPr>
              <w:t xml:space="preserve">التطور 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التاريخ لقانون كتاب العدول</w:t>
            </w:r>
          </w:p>
        </w:tc>
        <w:tc>
          <w:tcPr>
            <w:tcW w:w="1379" w:type="dxa"/>
            <w:vAlign w:val="center"/>
          </w:tcPr>
          <w:p w14:paraId="4796DBDC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D69C2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434EDAFE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1B2F1E5D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1B71B34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110" w:type="dxa"/>
            <w:gridSpan w:val="2"/>
            <w:vAlign w:val="center"/>
          </w:tcPr>
          <w:p w14:paraId="289B8364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10C6393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354ECDA" w14:textId="77777777" w:rsidR="00402115" w:rsidRDefault="00000000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مفهوم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كتاب العدول</w:t>
            </w:r>
          </w:p>
        </w:tc>
        <w:tc>
          <w:tcPr>
            <w:tcW w:w="1379" w:type="dxa"/>
            <w:vAlign w:val="center"/>
          </w:tcPr>
          <w:p w14:paraId="6C0F10C7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039B3B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A66F76F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3B7E7424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9ACA2BC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 w14:paraId="6EEBF50A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6D246C74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96186AB" w14:textId="77777777" w:rsidR="00402115" w:rsidRDefault="00000000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تعين كاتب العدل ومنحه الصلاحيات</w:t>
            </w:r>
          </w:p>
        </w:tc>
        <w:tc>
          <w:tcPr>
            <w:tcW w:w="1379" w:type="dxa"/>
            <w:vAlign w:val="center"/>
          </w:tcPr>
          <w:p w14:paraId="1D781096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210264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7657D22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60B88722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D3A6D67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4</w:t>
            </w:r>
          </w:p>
        </w:tc>
        <w:tc>
          <w:tcPr>
            <w:tcW w:w="1110" w:type="dxa"/>
            <w:gridSpan w:val="2"/>
            <w:vAlign w:val="center"/>
          </w:tcPr>
          <w:p w14:paraId="458410F0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68A9F3A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F0B5E52" w14:textId="77777777" w:rsidR="00402115" w:rsidRDefault="00000000">
            <w:pPr>
              <w:shd w:val="clear" w:color="auto" w:fill="FFFFFF"/>
              <w:ind w:left="1" w:right="112" w:hanging="3"/>
              <w:jc w:val="left"/>
              <w:rPr>
                <w:rFonts w:eastAsia="Cambria"/>
                <w:color w:val="000000"/>
                <w:sz w:val="28"/>
                <w:szCs w:val="28"/>
                <w:rtl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مهام كاتب العدل</w:t>
            </w:r>
          </w:p>
        </w:tc>
        <w:tc>
          <w:tcPr>
            <w:tcW w:w="1379" w:type="dxa"/>
            <w:vAlign w:val="center"/>
          </w:tcPr>
          <w:p w14:paraId="322E3925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3139D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8243957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549178D2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22251CF6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5</w:t>
            </w:r>
          </w:p>
        </w:tc>
        <w:tc>
          <w:tcPr>
            <w:tcW w:w="1110" w:type="dxa"/>
            <w:gridSpan w:val="2"/>
            <w:vAlign w:val="center"/>
          </w:tcPr>
          <w:p w14:paraId="04D4DBA4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4FAE6FC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87C4B87" w14:textId="77777777" w:rsidR="00402115" w:rsidRDefault="00000000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التصديق على الوكاله</w:t>
            </w:r>
          </w:p>
        </w:tc>
        <w:tc>
          <w:tcPr>
            <w:tcW w:w="1379" w:type="dxa"/>
            <w:vAlign w:val="center"/>
          </w:tcPr>
          <w:p w14:paraId="336A6F28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727B4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FFAD384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27CFD551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BD4F285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gridSpan w:val="2"/>
            <w:vAlign w:val="center"/>
          </w:tcPr>
          <w:p w14:paraId="6368B72C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34811B0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EDB6CB2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المصادقه على الترجمه</w:t>
            </w:r>
          </w:p>
        </w:tc>
        <w:tc>
          <w:tcPr>
            <w:tcW w:w="1379" w:type="dxa"/>
            <w:vAlign w:val="center"/>
          </w:tcPr>
          <w:p w14:paraId="02E5C7C1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2CD77B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7537583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240D060C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B375D23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gridSpan w:val="2"/>
            <w:vAlign w:val="center"/>
          </w:tcPr>
          <w:p w14:paraId="45FD0A51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7818FFB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07D5FC1" w14:textId="77777777" w:rsidR="00402115" w:rsidRDefault="00000000">
            <w:pPr>
              <w:shd w:val="clear" w:color="auto" w:fill="FFFFFF"/>
              <w:ind w:left="1" w:hanging="3"/>
              <w:jc w:val="left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الحالات التي لايجوز لكاتب العدل توثيقها</w:t>
            </w:r>
          </w:p>
        </w:tc>
        <w:tc>
          <w:tcPr>
            <w:tcW w:w="1379" w:type="dxa"/>
            <w:vAlign w:val="center"/>
          </w:tcPr>
          <w:p w14:paraId="44CF6B92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E8E90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A9011F1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56C483C5" w14:textId="77777777">
        <w:trPr>
          <w:gridAfter w:val="1"/>
          <w:wAfter w:w="9" w:type="dxa"/>
          <w:trHeight w:val="541"/>
          <w:jc w:val="center"/>
        </w:trPr>
        <w:tc>
          <w:tcPr>
            <w:tcW w:w="900" w:type="dxa"/>
            <w:vAlign w:val="center"/>
          </w:tcPr>
          <w:p w14:paraId="22ADB661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gridSpan w:val="2"/>
            <w:vAlign w:val="center"/>
          </w:tcPr>
          <w:p w14:paraId="7D3A6DAB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14:paraId="458E2F6F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693" w:type="dxa"/>
            <w:gridSpan w:val="2"/>
            <w:vAlign w:val="center"/>
          </w:tcPr>
          <w:p w14:paraId="7ABE87F8" w14:textId="77777777" w:rsidR="00402115" w:rsidRDefault="00000000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379" w:type="dxa"/>
            <w:vAlign w:val="center"/>
          </w:tcPr>
          <w:p w14:paraId="7A731C57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134180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امتحان</w:t>
            </w:r>
          </w:p>
        </w:tc>
      </w:tr>
      <w:tr w:rsidR="00402115" w14:paraId="0F3E8395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C000637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gridSpan w:val="2"/>
            <w:vAlign w:val="center"/>
          </w:tcPr>
          <w:p w14:paraId="37FB4A2B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3E591376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A4C6669" w14:textId="77777777" w:rsidR="00402115" w:rsidRDefault="00000000">
            <w:pPr>
              <w:spacing w:line="360" w:lineRule="auto"/>
              <w:ind w:left="1" w:hanging="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hint="cs"/>
                <w:b/>
                <w:bCs/>
                <w:sz w:val="28"/>
                <w:szCs w:val="28"/>
                <w:rtl/>
                <w:lang w:bidi="ar-DZ"/>
              </w:rPr>
              <w:t>إجراءات التنظيم والتوثيق</w:t>
            </w:r>
          </w:p>
          <w:p w14:paraId="6001D476" w14:textId="77777777" w:rsidR="00402115" w:rsidRDefault="00402115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79" w:type="dxa"/>
            <w:vAlign w:val="center"/>
          </w:tcPr>
          <w:p w14:paraId="414098B2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2EB8BB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971D67F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3E96A116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C4A9C81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1110" w:type="dxa"/>
            <w:gridSpan w:val="2"/>
            <w:vAlign w:val="center"/>
          </w:tcPr>
          <w:p w14:paraId="0562F59B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074EEC9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0F966B1" w14:textId="77777777" w:rsidR="00402115" w:rsidRDefault="00000000">
            <w:pPr>
              <w:shd w:val="clear" w:color="auto" w:fill="FFFFFF"/>
              <w:ind w:left="1" w:right="112" w:hanging="3"/>
              <w:jc w:val="left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حكم سجلات الكاتب العدل</w:t>
            </w:r>
          </w:p>
        </w:tc>
        <w:tc>
          <w:tcPr>
            <w:tcW w:w="1379" w:type="dxa"/>
            <w:vAlign w:val="center"/>
          </w:tcPr>
          <w:p w14:paraId="5AE56DB0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DED87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17E1FCB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20507217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33AEA9E0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gridSpan w:val="2"/>
            <w:vAlign w:val="center"/>
          </w:tcPr>
          <w:p w14:paraId="4EB7CAE5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BEF88D5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F6144D2" w14:textId="77777777" w:rsidR="00402115" w:rsidRDefault="00000000">
            <w:pPr>
              <w:spacing w:line="360" w:lineRule="auto"/>
              <w:ind w:leftChars="0" w:left="-6" w:firstLineChars="0" w:firstLine="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الإنذارات والتبليغات </w:t>
            </w:r>
          </w:p>
          <w:p w14:paraId="419A066E" w14:textId="77777777" w:rsidR="00402115" w:rsidRDefault="00402115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4CF57124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26158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95D630F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EADF41E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27AE92E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3D4FCD28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93590CE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12</w:t>
            </w:r>
          </w:p>
        </w:tc>
        <w:tc>
          <w:tcPr>
            <w:tcW w:w="1110" w:type="dxa"/>
            <w:gridSpan w:val="2"/>
            <w:vAlign w:val="center"/>
          </w:tcPr>
          <w:p w14:paraId="27010E5F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6E911CB0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0068565" w14:textId="77777777" w:rsidR="00402115" w:rsidRDefault="00000000">
            <w:pPr>
              <w:spacing w:line="360" w:lineRule="auto"/>
              <w:ind w:left="1" w:hanging="3"/>
              <w:jc w:val="left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 xml:space="preserve">تسجيل المكائن والمشاريع الصناعيه </w:t>
            </w:r>
          </w:p>
        </w:tc>
        <w:tc>
          <w:tcPr>
            <w:tcW w:w="1379" w:type="dxa"/>
            <w:vAlign w:val="center"/>
          </w:tcPr>
          <w:p w14:paraId="25385E77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CCED9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AE84FF1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011D7C82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397E5412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13</w:t>
            </w:r>
          </w:p>
        </w:tc>
        <w:tc>
          <w:tcPr>
            <w:tcW w:w="1110" w:type="dxa"/>
            <w:gridSpan w:val="2"/>
            <w:vAlign w:val="center"/>
          </w:tcPr>
          <w:p w14:paraId="3E6BF687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EDD7787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13F51C2" w14:textId="77777777" w:rsidR="00402115" w:rsidRDefault="00000000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>أمثله تطبيقيه</w:t>
            </w:r>
          </w:p>
        </w:tc>
        <w:tc>
          <w:tcPr>
            <w:tcW w:w="1379" w:type="dxa"/>
            <w:vAlign w:val="center"/>
          </w:tcPr>
          <w:p w14:paraId="15303F8B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027695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48C3016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14954C67" w14:textId="77777777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33E49C3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gridSpan w:val="2"/>
            <w:vAlign w:val="center"/>
          </w:tcPr>
          <w:p w14:paraId="67A0A311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89CB7B1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F3FC616" w14:textId="77777777" w:rsidR="00402115" w:rsidRDefault="00000000">
            <w:pPr>
              <w:shd w:val="clear" w:color="auto" w:fill="FFFFFF"/>
              <w:ind w:leftChars="0" w:left="0" w:firstLineChars="0" w:firstLine="0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 w:hint="cs"/>
                <w:color w:val="000000"/>
                <w:sz w:val="28"/>
                <w:szCs w:val="28"/>
                <w:rtl/>
                <w:lang w:bidi="ar-DZ"/>
              </w:rPr>
              <w:t xml:space="preserve">رسوم المعاملات </w:t>
            </w:r>
          </w:p>
        </w:tc>
        <w:tc>
          <w:tcPr>
            <w:tcW w:w="1379" w:type="dxa"/>
            <w:vAlign w:val="center"/>
          </w:tcPr>
          <w:p w14:paraId="5C9F0A17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2F4DD" w14:textId="77777777" w:rsidR="00402115" w:rsidRDefault="0000000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5889A53" w14:textId="77777777" w:rsidR="00402115" w:rsidRDefault="00000000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402115" w14:paraId="7146C994" w14:textId="77777777">
        <w:trPr>
          <w:gridAfter w:val="1"/>
          <w:wAfter w:w="9" w:type="dxa"/>
          <w:trHeight w:val="638"/>
          <w:jc w:val="center"/>
        </w:trPr>
        <w:tc>
          <w:tcPr>
            <w:tcW w:w="900" w:type="dxa"/>
            <w:vAlign w:val="center"/>
          </w:tcPr>
          <w:p w14:paraId="3EA0D4C6" w14:textId="77777777" w:rsidR="00402115" w:rsidRDefault="00000000">
            <w:pPr>
              <w:shd w:val="clear" w:color="auto" w:fill="FFFFFF"/>
              <w:ind w:leftChars="0" w:left="1" w:right="-129" w:firstLineChars="0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  <w:vAlign w:val="center"/>
          </w:tcPr>
          <w:p w14:paraId="3B0F831A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 w:hint="cs"/>
                <w:sz w:val="28"/>
                <w:szCs w:val="28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14:paraId="5D2547BF" w14:textId="77777777" w:rsidR="00402115" w:rsidRDefault="00000000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 xml:space="preserve">امتحان شهري </w:t>
            </w:r>
            <w:r>
              <w:rPr>
                <w:rFonts w:eastAsia="Cambri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7A3E5947" w14:textId="77777777" w:rsidR="00402115" w:rsidRDefault="00000000">
            <w:pPr>
              <w:shd w:val="clear" w:color="auto" w:fill="FFFFFF"/>
              <w:ind w:left="1" w:right="112" w:hanging="3"/>
              <w:jc w:val="center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rFonts w:eastAsia="Cambria"/>
                <w:color w:val="000000"/>
                <w:sz w:val="28"/>
                <w:szCs w:val="28"/>
                <w:rtl/>
              </w:rPr>
              <w:t>امتحان شهري 2</w:t>
            </w:r>
          </w:p>
        </w:tc>
        <w:tc>
          <w:tcPr>
            <w:tcW w:w="1379" w:type="dxa"/>
            <w:vAlign w:val="center"/>
          </w:tcPr>
          <w:p w14:paraId="44F3F267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A72BC3" w14:textId="77777777" w:rsidR="00402115" w:rsidRDefault="00000000">
            <w:pPr>
              <w:shd w:val="clear" w:color="auto" w:fill="FFFFFF"/>
              <w:ind w:left="1" w:hanging="3"/>
              <w:jc w:val="center"/>
              <w:rPr>
                <w:rFonts w:eastAsia="Cambria"/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  <w:rtl/>
              </w:rPr>
              <w:t>امتحان</w:t>
            </w:r>
          </w:p>
        </w:tc>
      </w:tr>
      <w:tr w:rsidR="00402115" w14:paraId="581377B0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43B028A1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402115" w14:paraId="08FCEAC1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7DE3748C" w14:textId="77777777" w:rsidR="00402115" w:rsidRDefault="0040211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mbria"/>
                <w:color w:val="000000"/>
                <w:sz w:val="24"/>
                <w:szCs w:val="24"/>
                <w:rtl/>
              </w:rPr>
            </w:pPr>
          </w:p>
          <w:p w14:paraId="19FB285B" w14:textId="77777777" w:rsidR="00402115" w:rsidRDefault="0000000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rtl/>
              </w:rPr>
            </w:pPr>
            <w:r>
              <w:rPr>
                <w:rFonts w:hint="cs"/>
                <w:position w:val="0"/>
                <w:sz w:val="24"/>
                <w:szCs w:val="24"/>
                <w:rtl/>
              </w:rPr>
              <w:t>2</w:t>
            </w:r>
            <w:r>
              <w:rPr>
                <w:position w:val="0"/>
                <w:sz w:val="24"/>
                <w:szCs w:val="24"/>
                <w:rtl/>
              </w:rPr>
              <w:t>0 % امتحان</w:t>
            </w:r>
            <w:r>
              <w:rPr>
                <w:rFonts w:hint="cs"/>
                <w:position w:val="0"/>
                <w:sz w:val="24"/>
                <w:szCs w:val="24"/>
                <w:rtl/>
              </w:rPr>
              <w:t>ات</w:t>
            </w:r>
            <w:r>
              <w:rPr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position w:val="0"/>
                <w:sz w:val="24"/>
                <w:szCs w:val="24"/>
                <w:rtl/>
              </w:rPr>
              <w:t>نصف الكورس</w:t>
            </w:r>
            <w:r>
              <w:rPr>
                <w:position w:val="0"/>
                <w:sz w:val="24"/>
                <w:szCs w:val="24"/>
                <w:rtl/>
              </w:rPr>
              <w:t xml:space="preserve"> ، </w:t>
            </w:r>
            <w:r>
              <w:rPr>
                <w:rFonts w:hint="cs"/>
                <w:position w:val="0"/>
                <w:sz w:val="24"/>
                <w:szCs w:val="24"/>
                <w:rtl/>
              </w:rPr>
              <w:t>2</w:t>
            </w:r>
            <w:r>
              <w:rPr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5347EA86" w14:textId="77777777" w:rsidR="00402115" w:rsidRDefault="0040211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eastAsia="Cambria"/>
                <w:color w:val="000000"/>
                <w:sz w:val="24"/>
                <w:szCs w:val="24"/>
              </w:rPr>
            </w:pPr>
          </w:p>
        </w:tc>
      </w:tr>
      <w:tr w:rsidR="00402115" w14:paraId="030CBCB9" w14:textId="77777777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9C699F2" w14:textId="77777777" w:rsidR="00402115" w:rsidRDefault="00000000">
            <w:pPr>
              <w:numPr>
                <w:ilvl w:val="0"/>
                <w:numId w:val="1"/>
              </w:numPr>
              <w:ind w:left="1" w:hanging="3"/>
              <w:jc w:val="left"/>
              <w:rPr>
                <w:rFonts w:eastAsia="Simplified Arabic"/>
                <w:sz w:val="28"/>
                <w:szCs w:val="28"/>
              </w:rPr>
            </w:pPr>
            <w:r>
              <w:rPr>
                <w:rFonts w:eastAsia="Simplified Arabic"/>
                <w:sz w:val="28"/>
                <w:szCs w:val="28"/>
                <w:rtl/>
              </w:rPr>
              <w:t>مصادر التعلم والتدريس</w:t>
            </w:r>
          </w:p>
        </w:tc>
      </w:tr>
      <w:tr w:rsidR="00402115" w14:paraId="085966E0" w14:textId="77777777">
        <w:trPr>
          <w:jc w:val="center"/>
        </w:trPr>
        <w:tc>
          <w:tcPr>
            <w:tcW w:w="9983" w:type="dxa"/>
            <w:gridSpan w:val="9"/>
          </w:tcPr>
          <w:p w14:paraId="1AB0B696" w14:textId="77777777" w:rsidR="00402115" w:rsidRDefault="00000000">
            <w:pPr>
              <w:ind w:leftChars="0" w:left="0" w:right="-426" w:firstLineChars="0" w:firstLine="0"/>
              <w:jc w:val="both"/>
              <w:rPr>
                <w:rFonts w:eastAsia="Simplified Arabic"/>
                <w:sz w:val="24"/>
                <w:szCs w:val="24"/>
              </w:rPr>
            </w:pPr>
            <w:r>
              <w:rPr>
                <w:rFonts w:eastAsia="Simplified Arabic" w:hint="cs"/>
                <w:sz w:val="24"/>
                <w:szCs w:val="24"/>
                <w:rtl/>
              </w:rPr>
              <w:lastRenderedPageBreak/>
              <w:t>شرح قانون المرافعات العراقي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(أ.د عباس العبودي )</w:t>
            </w:r>
          </w:p>
        </w:tc>
      </w:tr>
      <w:tr w:rsidR="00402115" w14:paraId="59DE5009" w14:textId="77777777">
        <w:trPr>
          <w:jc w:val="center"/>
        </w:trPr>
        <w:tc>
          <w:tcPr>
            <w:tcW w:w="9983" w:type="dxa"/>
            <w:gridSpan w:val="9"/>
          </w:tcPr>
          <w:p w14:paraId="68CC4357" w14:textId="77777777" w:rsidR="00402115" w:rsidRDefault="00402115">
            <w:pPr>
              <w:ind w:left="0" w:right="-426" w:hanging="2"/>
              <w:jc w:val="both"/>
              <w:rPr>
                <w:rFonts w:eastAsia="Simplified Arabic"/>
                <w:sz w:val="24"/>
                <w:szCs w:val="24"/>
                <w:rtl/>
              </w:rPr>
            </w:pPr>
          </w:p>
          <w:p w14:paraId="7F4041A2" w14:textId="77777777" w:rsidR="00402115" w:rsidRDefault="00402115">
            <w:pPr>
              <w:ind w:leftChars="0" w:left="0" w:right="-426" w:firstLineChars="0" w:firstLine="0"/>
              <w:jc w:val="both"/>
              <w:rPr>
                <w:rFonts w:eastAsia="Simplified Arabic"/>
                <w:sz w:val="24"/>
                <w:szCs w:val="24"/>
                <w:rtl/>
              </w:rPr>
            </w:pPr>
          </w:p>
          <w:p w14:paraId="5F22ECAB" w14:textId="77777777" w:rsidR="00402115" w:rsidRDefault="00000000">
            <w:pPr>
              <w:ind w:left="1" w:right="-426" w:hanging="3"/>
              <w:jc w:val="both"/>
              <w:rPr>
                <w:rFonts w:eastAsia="Simplified Arabic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بهاالقانون المدني العراقي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    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رقم ٤٠ لسنه ١٩٥١</w:t>
            </w:r>
          </w:p>
        </w:tc>
      </w:tr>
      <w:tr w:rsidR="00402115" w14:paraId="6B657AF9" w14:textId="77777777">
        <w:trPr>
          <w:jc w:val="center"/>
        </w:trPr>
        <w:tc>
          <w:tcPr>
            <w:tcW w:w="9983" w:type="dxa"/>
            <w:gridSpan w:val="9"/>
          </w:tcPr>
          <w:p w14:paraId="40B14309" w14:textId="77777777" w:rsidR="00402115" w:rsidRDefault="00000000">
            <w:pPr>
              <w:ind w:left="0" w:hanging="2"/>
              <w:jc w:val="both"/>
              <w:rPr>
                <w:rFonts w:eastAsia="Simplified Arabic"/>
                <w:sz w:val="24"/>
                <w:szCs w:val="24"/>
                <w:rtl/>
              </w:rPr>
            </w:pPr>
            <w:r>
              <w:rPr>
                <w:rFonts w:eastAsia="Simplified Arabic"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</w:tr>
      <w:tr w:rsidR="00402115" w14:paraId="32D91AF2" w14:textId="77777777">
        <w:trPr>
          <w:jc w:val="center"/>
        </w:trPr>
        <w:tc>
          <w:tcPr>
            <w:tcW w:w="9983" w:type="dxa"/>
            <w:gridSpan w:val="9"/>
          </w:tcPr>
          <w:p w14:paraId="2F2B7FF8" w14:textId="77777777" w:rsidR="00402115" w:rsidRDefault="00000000">
            <w:pPr>
              <w:ind w:left="0" w:right="-426" w:hanging="2"/>
              <w:jc w:val="both"/>
              <w:rPr>
                <w:rFonts w:eastAsia="Simplified Arabic"/>
                <w:sz w:val="24"/>
                <w:szCs w:val="24"/>
              </w:rPr>
            </w:pPr>
            <w:r>
              <w:rPr>
                <w:rFonts w:eastAsia="Simplified Arabic"/>
                <w:sz w:val="24"/>
                <w:szCs w:val="24"/>
                <w:rtl/>
              </w:rPr>
              <w:t>المراجع الالكترونية، مواقع الانترنيت</w:t>
            </w:r>
          </w:p>
        </w:tc>
      </w:tr>
    </w:tbl>
    <w:p w14:paraId="4DEB8530" w14:textId="77777777" w:rsidR="00402115" w:rsidRDefault="00402115">
      <w:pPr>
        <w:shd w:val="clear" w:color="auto" w:fill="FFFFFF"/>
        <w:spacing w:before="240" w:after="200"/>
        <w:ind w:left="1" w:right="-426" w:hanging="3"/>
        <w:jc w:val="both"/>
        <w:rPr>
          <w:rFonts w:eastAsia="Arial"/>
          <w:sz w:val="28"/>
          <w:szCs w:val="28"/>
        </w:rPr>
      </w:pPr>
    </w:p>
    <w:p w14:paraId="5F616305" w14:textId="77777777" w:rsidR="00402115" w:rsidRDefault="00402115">
      <w:pPr>
        <w:shd w:val="clear" w:color="auto" w:fill="FFFFFF"/>
        <w:spacing w:before="240" w:after="200"/>
        <w:ind w:left="1" w:right="-426" w:hanging="3"/>
        <w:jc w:val="both"/>
        <w:rPr>
          <w:rFonts w:eastAsia="Arial"/>
          <w:sz w:val="28"/>
          <w:szCs w:val="28"/>
        </w:rPr>
      </w:pPr>
    </w:p>
    <w:p w14:paraId="362095D4" w14:textId="77777777" w:rsidR="00402115" w:rsidRDefault="00402115">
      <w:pPr>
        <w:shd w:val="clear" w:color="auto" w:fill="FFFFFF"/>
        <w:spacing w:before="240" w:after="200"/>
        <w:ind w:left="1" w:right="-426" w:hanging="3"/>
        <w:jc w:val="both"/>
        <w:rPr>
          <w:rFonts w:eastAsia="Arial"/>
          <w:sz w:val="28"/>
          <w:szCs w:val="28"/>
        </w:rPr>
      </w:pPr>
    </w:p>
    <w:p w14:paraId="1B20A5C8" w14:textId="77777777" w:rsidR="00402115" w:rsidRDefault="00402115">
      <w:pPr>
        <w:shd w:val="clear" w:color="auto" w:fill="FFFFFF"/>
        <w:ind w:left="0" w:hanging="2"/>
        <w:jc w:val="left"/>
      </w:pPr>
    </w:p>
    <w:p w14:paraId="4E84B33C" w14:textId="77777777" w:rsidR="00402115" w:rsidRDefault="00402115">
      <w:pPr>
        <w:shd w:val="clear" w:color="auto" w:fill="FFFFFF"/>
        <w:ind w:left="0" w:hanging="2"/>
        <w:jc w:val="left"/>
      </w:pPr>
    </w:p>
    <w:p w14:paraId="53DCECDF" w14:textId="77777777" w:rsidR="00402115" w:rsidRDefault="00402115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402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766E" w14:textId="77777777" w:rsidR="00FC6F39" w:rsidRDefault="00FC6F39">
      <w:pPr>
        <w:spacing w:line="240" w:lineRule="auto"/>
        <w:ind w:left="0" w:hanging="2"/>
      </w:pPr>
      <w:r>
        <w:separator/>
      </w:r>
    </w:p>
  </w:endnote>
  <w:endnote w:type="continuationSeparator" w:id="0">
    <w:p w14:paraId="110E74A4" w14:textId="77777777" w:rsidR="00FC6F39" w:rsidRDefault="00FC6F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6309" w14:textId="77777777" w:rsidR="00402115" w:rsidRDefault="004021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1464" w14:textId="77777777" w:rsidR="00402115" w:rsidRDefault="004021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1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402115" w14:paraId="77D919A0" w14:textId="77777777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4022099C" w14:textId="77777777" w:rsidR="00402115" w:rsidRDefault="004021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74D771DF" w14:textId="77777777" w:rsidR="0040211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08386DCD" w14:textId="77777777" w:rsidR="00402115" w:rsidRDefault="004021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402115" w14:paraId="2B5423DC" w14:textId="77777777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5EB90C41" w14:textId="77777777" w:rsidR="00402115" w:rsidRDefault="004021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7C1800A3" w14:textId="77777777" w:rsidR="00402115" w:rsidRDefault="004021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3FDD640D" w14:textId="77777777" w:rsidR="00402115" w:rsidRDefault="004021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55F0804B" w14:textId="77777777" w:rsidR="00402115" w:rsidRDefault="004021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AAF7" w14:textId="77777777" w:rsidR="00FC6F39" w:rsidRDefault="00FC6F39">
      <w:pPr>
        <w:spacing w:line="240" w:lineRule="auto"/>
        <w:ind w:left="0" w:hanging="2"/>
      </w:pPr>
      <w:r>
        <w:separator/>
      </w:r>
    </w:p>
  </w:footnote>
  <w:footnote w:type="continuationSeparator" w:id="0">
    <w:p w14:paraId="7889164C" w14:textId="77777777" w:rsidR="00FC6F39" w:rsidRDefault="00FC6F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63DC" w14:textId="77777777" w:rsidR="00402115" w:rsidRDefault="004021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5A66" w14:textId="77777777" w:rsidR="00402115" w:rsidRDefault="004021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756" w14:textId="77777777" w:rsidR="00402115" w:rsidRDefault="004021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0000006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multilevel"/>
    <w:tmpl w:val="D3E2FF10"/>
    <w:lvl w:ilvl="0">
      <w:start w:val="1"/>
      <w:numFmt w:val="decimal"/>
      <w:lvlText w:val="%1."/>
      <w:lvlJc w:val="left"/>
      <w:pPr>
        <w:tabs>
          <w:tab w:val="left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1589342718">
    <w:abstractNumId w:val="5"/>
  </w:num>
  <w:num w:numId="2" w16cid:durableId="656812471">
    <w:abstractNumId w:val="4"/>
  </w:num>
  <w:num w:numId="3" w16cid:durableId="860895813">
    <w:abstractNumId w:val="3"/>
  </w:num>
  <w:num w:numId="4" w16cid:durableId="301622747">
    <w:abstractNumId w:val="2"/>
  </w:num>
  <w:num w:numId="5" w16cid:durableId="1267538276">
    <w:abstractNumId w:val="6"/>
  </w:num>
  <w:num w:numId="6" w16cid:durableId="2038894108">
    <w:abstractNumId w:val="7"/>
  </w:num>
  <w:num w:numId="7" w16cid:durableId="1416901991">
    <w:abstractNumId w:val="0"/>
  </w:num>
  <w:num w:numId="8" w16cid:durableId="44260733">
    <w:abstractNumId w:val="1"/>
  </w:num>
  <w:num w:numId="9" w16cid:durableId="1584290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15"/>
    <w:rsid w:val="00402115"/>
    <w:rsid w:val="00AB617E"/>
    <w:rsid w:val="00F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01D6"/>
  <w15:docId w15:val="{86ED67D8-5F5B-4E75-BB45-508623FD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35f051c1-b063-4726-bd3e-cb236b7a289b">
    <w:name w:val="Footer Char_35f051c1-b063-4726-bd3e-cb236b7a289b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ff56e7ad-ad14-4864-951f-a34e7fa9bc3b">
    <w:name w:val="Header Char_ff56e7ad-ad14-4864-951f-a34e7fa9bc3b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7c9e4db1-e9d8-45c9-8365-f8516fc128eb">
    <w:name w:val="Title Char_7c9e4db1-e9d8-45c9-8365-f8516fc128eb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  <w:shd w:val="clear" w:color="auto" w:fill="FFFFFF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paragraph" w:customStyle="1" w:styleId="1">
    <w:name w:val="عادي1"/>
    <w:pPr>
      <w:widowControl w:val="0"/>
      <w:bidi w:val="0"/>
    </w:pPr>
    <w:rPr>
      <w:color w:val="000000"/>
    </w:rPr>
  </w:style>
  <w:style w:type="paragraph" w:styleId="NormalWeb">
    <w:name w:val="Normal (Web)"/>
    <w:basedOn w:val="Normal"/>
    <w:uiPriority w:val="99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468</Words>
  <Characters>2670</Characters>
  <Application>Microsoft Office Word</Application>
  <DocSecurity>0</DocSecurity>
  <Lines>22</Lines>
  <Paragraphs>6</Paragraphs>
  <ScaleCrop>false</ScaleCrop>
  <Company>Future For Computer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LENOVO</cp:lastModifiedBy>
  <cp:revision>3</cp:revision>
  <dcterms:created xsi:type="dcterms:W3CDTF">2024-04-06T22:26:00Z</dcterms:created>
  <dcterms:modified xsi:type="dcterms:W3CDTF">2024-04-07T10:30:00Z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43e5e9270d974c54bfa41ab9fde7a6ff</vt:lpwstr>
  </property>
</Properties>
</file>